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EE1CC9" w:rsidRDefault="00B4094B" w:rsidP="00E36989">
      <w:pPr>
        <w:jc w:val="both"/>
        <w:rPr>
          <w:rFonts w:ascii="VAG Rounded Std Light" w:hAnsi="VAG Rounded Std Light"/>
        </w:rPr>
      </w:pPr>
    </w:p>
    <w:p w14:paraId="1772463B" w14:textId="77777777" w:rsidR="00AE2530" w:rsidRPr="00EE1CC9" w:rsidRDefault="00AE2530" w:rsidP="00E36989">
      <w:pPr>
        <w:ind w:left="-270"/>
        <w:jc w:val="both"/>
        <w:rPr>
          <w:rFonts w:ascii="VAG Rounded Std Light" w:hAnsi="VAG Rounded Std Light"/>
          <w:sz w:val="40"/>
          <w:lang w:val="en-GB"/>
        </w:rPr>
      </w:pPr>
    </w:p>
    <w:p w14:paraId="15FCF6D0" w14:textId="77777777" w:rsidR="00AE2530" w:rsidRPr="00EE1CC9" w:rsidRDefault="00AE2530" w:rsidP="00E36989">
      <w:pPr>
        <w:ind w:left="-270"/>
        <w:jc w:val="both"/>
        <w:rPr>
          <w:rFonts w:ascii="VAG Rounded Std Light" w:hAnsi="VAG Rounded Std Light"/>
          <w:sz w:val="40"/>
          <w:lang w:val="en-GB"/>
        </w:rPr>
      </w:pPr>
    </w:p>
    <w:p w14:paraId="249557F1" w14:textId="77777777" w:rsidR="00AE2530" w:rsidRPr="00EE1CC9" w:rsidRDefault="00AE2530" w:rsidP="00E36989">
      <w:pPr>
        <w:ind w:left="-270"/>
        <w:jc w:val="both"/>
        <w:rPr>
          <w:rFonts w:ascii="VAG Rounded Std Light" w:hAnsi="VAG Rounded Std Light"/>
          <w:sz w:val="40"/>
          <w:lang w:val="en-GB"/>
        </w:rPr>
      </w:pPr>
    </w:p>
    <w:p w14:paraId="105B6BE1" w14:textId="77777777" w:rsidR="000072CD" w:rsidRPr="00EE1CC9" w:rsidRDefault="000072CD" w:rsidP="00E36989">
      <w:pPr>
        <w:ind w:left="-270"/>
        <w:jc w:val="both"/>
        <w:rPr>
          <w:rFonts w:ascii="VAG Rounded Std Light" w:hAnsi="VAG Rounded Std Light"/>
          <w:sz w:val="40"/>
          <w:lang w:val="en-GB"/>
        </w:rPr>
      </w:pPr>
    </w:p>
    <w:p w14:paraId="1E465A7A" w14:textId="77777777" w:rsidR="000072CD" w:rsidRPr="00EE1CC9" w:rsidRDefault="000072CD" w:rsidP="00E36989">
      <w:pPr>
        <w:ind w:left="-270"/>
        <w:jc w:val="both"/>
        <w:rPr>
          <w:rFonts w:ascii="VAG Rounded Std Light" w:hAnsi="VAG Rounded Std Light"/>
          <w:sz w:val="40"/>
          <w:lang w:val="en-GB"/>
        </w:rPr>
      </w:pPr>
    </w:p>
    <w:p w14:paraId="197B296D" w14:textId="77777777" w:rsidR="00677678" w:rsidRDefault="001324C0" w:rsidP="001324C0">
      <w:pPr>
        <w:ind w:left="-270"/>
        <w:jc w:val="center"/>
        <w:rPr>
          <w:rFonts w:ascii="VAG Rounded Std Light" w:hAnsi="VAG Rounded Std Light"/>
          <w:sz w:val="40"/>
          <w:lang w:val="en-GB"/>
        </w:rPr>
      </w:pPr>
      <w:bookmarkStart w:id="0" w:name="_Toc85864414"/>
      <w:bookmarkStart w:id="1" w:name="_Toc90354316"/>
      <w:r w:rsidRPr="00342DFB">
        <w:rPr>
          <w:rFonts w:ascii="VAG Rounded Std Light" w:hAnsi="VAG Rounded Std Light"/>
          <w:sz w:val="40"/>
          <w:lang w:val="en-GB"/>
        </w:rPr>
        <w:t xml:space="preserve">Request for Proposal </w:t>
      </w:r>
      <w:r>
        <w:rPr>
          <w:rFonts w:ascii="VAG Rounded Std Light" w:hAnsi="VAG Rounded Std Light"/>
          <w:sz w:val="40"/>
          <w:lang w:val="en-GB"/>
        </w:rPr>
        <w:t xml:space="preserve">– </w:t>
      </w:r>
    </w:p>
    <w:p w14:paraId="32C6D43D" w14:textId="0F41C7D0" w:rsidR="00677678" w:rsidRPr="00342DFB" w:rsidRDefault="00087070" w:rsidP="001324C0">
      <w:pPr>
        <w:ind w:left="-270"/>
        <w:jc w:val="center"/>
        <w:rPr>
          <w:rFonts w:ascii="VAG Rounded Std Light" w:hAnsi="VAG Rounded Std Light"/>
          <w:b/>
          <w:i/>
          <w:sz w:val="48"/>
        </w:rPr>
      </w:pPr>
      <w:r w:rsidRPr="00087070">
        <w:rPr>
          <w:rFonts w:ascii="VAG Rounded Std Light" w:hAnsi="VAG Rounded Std Light"/>
          <w:sz w:val="40"/>
        </w:rPr>
        <w:t>Loaned Actuarial Staff for Product Pricing, Product Design, Modelling, and IRDAI Filing Support</w:t>
      </w:r>
    </w:p>
    <w:p w14:paraId="1C842A38" w14:textId="77777777" w:rsidR="00DE4BB5" w:rsidRDefault="00DE4BB5" w:rsidP="00DE4BB5">
      <w:pPr>
        <w:pStyle w:val="TOC1"/>
        <w:tabs>
          <w:tab w:val="right" w:leader="dot" w:pos="9019"/>
        </w:tabs>
        <w:rPr>
          <w:rFonts w:cs="Arial"/>
          <w:sz w:val="32"/>
          <w:szCs w:val="40"/>
          <w:lang w:eastAsia="de-DE"/>
        </w:rPr>
      </w:pPr>
    </w:p>
    <w:p w14:paraId="15D31F9C" w14:textId="7F31D67C" w:rsidR="001324C0" w:rsidRPr="00EE1CC9" w:rsidRDefault="001324C0" w:rsidP="001324C0">
      <w:pPr>
        <w:pStyle w:val="TOC1"/>
        <w:tabs>
          <w:tab w:val="right" w:leader="dot" w:pos="9019"/>
        </w:tabs>
        <w:rPr>
          <w:rFonts w:ascii="VAG Rounded Std Light" w:hAnsi="VAG Rounded Std Light"/>
          <w:b w:val="0"/>
          <w:bCs w:val="0"/>
          <w:sz w:val="32"/>
          <w:szCs w:val="32"/>
          <w:lang w:eastAsia="de-DE"/>
        </w:rPr>
      </w:pPr>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191A26">
        <w:rPr>
          <w:rFonts w:ascii="VAG Rounded Std Light" w:hAnsi="VAG Rounded Std Light"/>
          <w:b w:val="0"/>
          <w:bCs w:val="0"/>
          <w:sz w:val="32"/>
          <w:szCs w:val="32"/>
          <w:lang w:eastAsia="de-DE"/>
        </w:rPr>
        <w:t>24</w:t>
      </w:r>
      <w:r w:rsidR="003F340E">
        <w:rPr>
          <w:rFonts w:ascii="VAG Rounded Std Light" w:hAnsi="VAG Rounded Std Light"/>
          <w:b w:val="0"/>
          <w:bCs w:val="0"/>
          <w:sz w:val="32"/>
          <w:szCs w:val="32"/>
          <w:lang w:eastAsia="de-DE"/>
        </w:rPr>
        <w:t>-</w:t>
      </w:r>
      <w:r w:rsidR="00C91EC5">
        <w:rPr>
          <w:rFonts w:ascii="VAG Rounded Std Light" w:hAnsi="VAG Rounded Std Light"/>
          <w:b w:val="0"/>
          <w:bCs w:val="0"/>
          <w:sz w:val="32"/>
          <w:szCs w:val="32"/>
          <w:lang w:eastAsia="de-DE"/>
        </w:rPr>
        <w:t>7</w:t>
      </w:r>
      <w:r w:rsidR="003F340E">
        <w:rPr>
          <w:rFonts w:ascii="VAG Rounded Std Light" w:hAnsi="VAG Rounded Std Light"/>
          <w:b w:val="0"/>
          <w:bCs w:val="0"/>
          <w:sz w:val="32"/>
          <w:szCs w:val="32"/>
          <w:lang w:eastAsia="de-DE"/>
        </w:rPr>
        <w:t>-2026</w:t>
      </w:r>
    </w:p>
    <w:p w14:paraId="39A00D25" w14:textId="306EF30F" w:rsidR="00C1279E" w:rsidRPr="00EE1CC9" w:rsidRDefault="001324C0" w:rsidP="00087070">
      <w:pPr>
        <w:rPr>
          <w:rFonts w:ascii="VAG Rounded Std Light" w:hAnsi="VAG Rounded Std Light"/>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191A26">
        <w:rPr>
          <w:rFonts w:ascii="VAG Rounded Std Light" w:hAnsi="VAG Rounded Std Light"/>
          <w:sz w:val="32"/>
          <w:szCs w:val="32"/>
        </w:rPr>
        <w:t>4</w:t>
      </w:r>
      <w:r w:rsidR="00087070">
        <w:rPr>
          <w:rFonts w:ascii="VAG Rounded Std Light" w:hAnsi="VAG Rounded Std Light"/>
          <w:sz w:val="32"/>
          <w:szCs w:val="32"/>
        </w:rPr>
        <w:t>-</w:t>
      </w:r>
      <w:r w:rsidR="00191A26">
        <w:rPr>
          <w:rFonts w:ascii="VAG Rounded Std Light" w:hAnsi="VAG Rounded Std Light"/>
          <w:sz w:val="32"/>
          <w:szCs w:val="32"/>
        </w:rPr>
        <w:t>8</w:t>
      </w:r>
      <w:r w:rsidR="00087070">
        <w:rPr>
          <w:rFonts w:ascii="VAG Rounded Std Light" w:hAnsi="VAG Rounded Std Light"/>
          <w:sz w:val="32"/>
          <w:szCs w:val="32"/>
        </w:rPr>
        <w:t>-2026</w:t>
      </w:r>
    </w:p>
    <w:p w14:paraId="4C252480" w14:textId="77777777" w:rsidR="00C1279E" w:rsidRDefault="00C1279E" w:rsidP="00E36989">
      <w:pPr>
        <w:pStyle w:val="DocumentControlBody"/>
        <w:jc w:val="both"/>
        <w:rPr>
          <w:rFonts w:ascii="VAG Rounded Std Light" w:hAnsi="VAG Rounded Std Light"/>
          <w:i w:val="0"/>
          <w:iCs/>
        </w:rPr>
      </w:pPr>
    </w:p>
    <w:p w14:paraId="225AAF41" w14:textId="77777777" w:rsidR="009D1ABB" w:rsidRDefault="009D1ABB" w:rsidP="00E36989">
      <w:pPr>
        <w:pStyle w:val="DocumentControlBody"/>
        <w:jc w:val="both"/>
        <w:rPr>
          <w:rFonts w:ascii="VAG Rounded Std Light" w:hAnsi="VAG Rounded Std Light"/>
          <w:i w:val="0"/>
          <w:iCs/>
        </w:rPr>
      </w:pPr>
    </w:p>
    <w:p w14:paraId="468E7F11" w14:textId="77777777" w:rsidR="009D1ABB" w:rsidRDefault="009D1ABB" w:rsidP="00E36989">
      <w:pPr>
        <w:pStyle w:val="DocumentControlBody"/>
        <w:jc w:val="both"/>
        <w:rPr>
          <w:rFonts w:ascii="VAG Rounded Std Light" w:hAnsi="VAG Rounded Std Light"/>
          <w:i w:val="0"/>
          <w:iCs/>
        </w:rPr>
      </w:pPr>
    </w:p>
    <w:p w14:paraId="47F61718" w14:textId="77777777" w:rsidR="00AE2530" w:rsidRPr="00EE1CC9" w:rsidRDefault="00AE2530" w:rsidP="00E36989">
      <w:pPr>
        <w:pStyle w:val="DocumentControlBody"/>
        <w:jc w:val="both"/>
        <w:rPr>
          <w:rFonts w:ascii="VAG Rounded Std Light" w:hAnsi="VAG Rounded Std Light"/>
        </w:rPr>
      </w:pPr>
      <w:r w:rsidRPr="00EE1CC9">
        <w:rPr>
          <w:rFonts w:ascii="VAG Rounded Std Light" w:hAnsi="VAG Rounded Std Light"/>
        </w:rPr>
        <w:t>Confidential</w:t>
      </w:r>
    </w:p>
    <w:p w14:paraId="46E0D054" w14:textId="78B05FA5" w:rsidR="00AE2530" w:rsidRDefault="00AE2530" w:rsidP="00E36989">
      <w:pPr>
        <w:pStyle w:val="Normal-Last"/>
        <w:ind w:left="0"/>
        <w:jc w:val="both"/>
        <w:rPr>
          <w:rFonts w:ascii="VAG Rounded Std Light" w:hAnsi="VAG Rounded Std Light"/>
          <w:sz w:val="20"/>
          <w:lang w:val="en-CA"/>
        </w:rPr>
      </w:pPr>
      <w:r w:rsidRPr="00EE1CC9">
        <w:rPr>
          <w:rFonts w:ascii="VAG Rounded Std Light" w:hAnsi="VAG Rounded Std Light"/>
          <w:sz w:val="20"/>
          <w:lang w:val="en-CA"/>
        </w:rPr>
        <w:t xml:space="preserve">The recipient of this request hereby agrees that the material contained herein is "Confidential Information" of </w:t>
      </w:r>
      <w:r w:rsidR="00B4158E">
        <w:rPr>
          <w:rFonts w:ascii="VAG Rounded Std Light" w:hAnsi="VAG Rounded Std Light"/>
          <w:sz w:val="20"/>
          <w:lang w:val="en-CA"/>
        </w:rPr>
        <w:t>INLIC</w:t>
      </w:r>
      <w:r w:rsidRPr="00EE1CC9">
        <w:rPr>
          <w:rFonts w:ascii="VAG Rounded Std Light" w:hAnsi="VAG Rounded Std Light"/>
          <w:sz w:val="20"/>
          <w:lang w:val="en-CA"/>
        </w:rPr>
        <w:t>. The recipient agrees that it shall only use the Confidential Information for the purposes of responding to the request contained in this</w:t>
      </w:r>
      <w:r w:rsidR="00423A21" w:rsidRPr="00EE1CC9">
        <w:rPr>
          <w:rFonts w:ascii="VAG Rounded Std Light" w:hAnsi="VAG Rounded Std Light"/>
          <w:sz w:val="20"/>
          <w:lang w:val="en-CA"/>
        </w:rPr>
        <w:t xml:space="preserve"> </w:t>
      </w:r>
      <w:r w:rsidR="00554EFD" w:rsidRPr="00EE1CC9">
        <w:rPr>
          <w:rFonts w:ascii="VAG Rounded Std Light" w:hAnsi="VAG Rounded Std Light"/>
          <w:sz w:val="20"/>
          <w:lang w:val="en-CA"/>
        </w:rPr>
        <w:t>RFP</w:t>
      </w:r>
      <w:r w:rsidRPr="00EE1CC9">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AE364CD" w14:textId="59AB6613" w:rsidR="00A93D0A" w:rsidRDefault="00A93D0A" w:rsidP="00E36989">
      <w:pPr>
        <w:pStyle w:val="Normal-Last"/>
        <w:ind w:left="0"/>
        <w:jc w:val="both"/>
        <w:rPr>
          <w:rFonts w:ascii="VAG Rounded Std Light" w:hAnsi="VAG Rounded Std Light"/>
          <w:sz w:val="20"/>
          <w:lang w:val="en-CA"/>
        </w:rPr>
      </w:pPr>
    </w:p>
    <w:p w14:paraId="54B07693" w14:textId="292D01E7" w:rsidR="00A93D0A"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The initial RFP may share only the broad product scope. The detailed in-house product design, benefit formula, variable annuity mechanics, surrender/death options and internal model extracts may be shared only with the shortlisted consultants after the execution of ND, and before final commercial confirmation.</w:t>
      </w:r>
    </w:p>
    <w:p w14:paraId="51284A8C" w14:textId="6D90158C" w:rsidR="00A93D0A" w:rsidRPr="00EE1CC9"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All the company data, design concepts, formulae, models, assumptions and documents shall remain confidential and shall not be used, reproduced, adapted, shared or applied for any other insurer or third party without prior approval from the Company.</w:t>
      </w:r>
    </w:p>
    <w:p w14:paraId="39A513D6" w14:textId="77777777" w:rsidR="00AE2530" w:rsidRPr="00EE1CC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EE1CC9" w:rsidRDefault="00342DFB" w:rsidP="00342DFB">
      <w:pPr>
        <w:rPr>
          <w:rFonts w:ascii="VAG Rounded Std Light" w:hAnsi="VAG Rounded Std Light"/>
        </w:rPr>
      </w:pPr>
    </w:p>
    <w:p w14:paraId="740D8EE5" w14:textId="77777777" w:rsidR="00342DFB" w:rsidRPr="00EE1CC9" w:rsidRDefault="00342DFB" w:rsidP="00342DFB">
      <w:pPr>
        <w:rPr>
          <w:rFonts w:ascii="VAG Rounded Std Light" w:hAnsi="VAG Rounded Std Light"/>
        </w:rPr>
      </w:pPr>
    </w:p>
    <w:p w14:paraId="472FCA19" w14:textId="77777777" w:rsidR="00F8110A" w:rsidRPr="00EE1CC9" w:rsidRDefault="00F8110A" w:rsidP="00342DFB">
      <w:pPr>
        <w:rPr>
          <w:rFonts w:ascii="VAG Rounded Std Light" w:hAnsi="VAG Rounded Std Light"/>
        </w:rPr>
      </w:pPr>
    </w:p>
    <w:p w14:paraId="282A9CF0" w14:textId="77777777" w:rsidR="00A93D0A" w:rsidRDefault="00A93D0A">
      <w:pPr>
        <w:rPr>
          <w:rFonts w:ascii="VAG Rounded Std Light" w:hAnsi="VAG Rounded Std Light"/>
          <w:b/>
          <w:bCs/>
          <w:szCs w:val="20"/>
          <w:lang w:eastAsia="en-US"/>
        </w:rPr>
      </w:pPr>
      <w:r>
        <w:rPr>
          <w:rFonts w:ascii="VAG Rounded Std Light" w:hAnsi="VAG Rounded Std Light"/>
        </w:rPr>
        <w:br w:type="page"/>
      </w:r>
    </w:p>
    <w:p w14:paraId="33D816A1" w14:textId="409ED3A8" w:rsidR="005A4DE9" w:rsidRPr="00EE1CC9" w:rsidRDefault="00B4094B" w:rsidP="00E36989">
      <w:pPr>
        <w:pStyle w:val="TOC1"/>
        <w:tabs>
          <w:tab w:val="right" w:leader="dot" w:pos="9019"/>
        </w:tabs>
        <w:jc w:val="both"/>
        <w:rPr>
          <w:rFonts w:ascii="VAG Rounded Std Light" w:hAnsi="VAG Rounded Std Light"/>
        </w:rPr>
      </w:pPr>
      <w:r w:rsidRPr="00EE1CC9">
        <w:rPr>
          <w:rFonts w:ascii="VAG Rounded Std Light" w:hAnsi="VAG Rounded Std Light"/>
        </w:rPr>
        <w:lastRenderedPageBreak/>
        <w:t>Table of Contents</w:t>
      </w:r>
      <w:bookmarkEnd w:id="0"/>
      <w:bookmarkEnd w:id="1"/>
    </w:p>
    <w:p w14:paraId="4E1C42A0" w14:textId="3FD3F1F2" w:rsidR="00BF7447" w:rsidRDefault="00447466">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r w:rsidRPr="00EE1CC9">
        <w:rPr>
          <w:rStyle w:val="Hyperlink"/>
          <w:rFonts w:ascii="VAG Rounded Std Light" w:hAnsi="VAG Rounded Std Light"/>
          <w:noProof/>
          <w:u w:val="none"/>
        </w:rPr>
        <w:fldChar w:fldCharType="begin"/>
      </w:r>
      <w:r w:rsidR="00B4094B" w:rsidRPr="00EE1CC9">
        <w:rPr>
          <w:rStyle w:val="Hyperlink"/>
          <w:rFonts w:ascii="VAG Rounded Std Light" w:hAnsi="VAG Rounded Std Light"/>
          <w:noProof/>
          <w:u w:val="none"/>
        </w:rPr>
        <w:instrText xml:space="preserve"> TOC \o "1-3" \h \z </w:instrText>
      </w:r>
      <w:r w:rsidRPr="00EE1CC9">
        <w:rPr>
          <w:rStyle w:val="Hyperlink"/>
          <w:rFonts w:ascii="VAG Rounded Std Light" w:hAnsi="VAG Rounded Std Light"/>
          <w:noProof/>
          <w:u w:val="none"/>
        </w:rPr>
        <w:fldChar w:fldCharType="separate"/>
      </w:r>
      <w:hyperlink w:anchor="_Toc231212715" w:history="1">
        <w:r w:rsidR="00BF7447" w:rsidRPr="00A4238B">
          <w:rPr>
            <w:rStyle w:val="Hyperlink"/>
            <w:rFonts w:ascii="VAG Rounded Std Light" w:hAnsi="VAG Rounded Std Light"/>
            <w:noProof/>
          </w:rPr>
          <w:t>1) Introduction</w:t>
        </w:r>
        <w:r w:rsidR="00BF7447">
          <w:rPr>
            <w:noProof/>
            <w:webHidden/>
          </w:rPr>
          <w:tab/>
        </w:r>
        <w:r w:rsidR="00BF7447">
          <w:rPr>
            <w:noProof/>
            <w:webHidden/>
          </w:rPr>
          <w:fldChar w:fldCharType="begin"/>
        </w:r>
        <w:r w:rsidR="00BF7447">
          <w:rPr>
            <w:noProof/>
            <w:webHidden/>
          </w:rPr>
          <w:instrText xml:space="preserve"> PAGEREF _Toc231212715 \h </w:instrText>
        </w:r>
        <w:r w:rsidR="00BF7447">
          <w:rPr>
            <w:noProof/>
            <w:webHidden/>
          </w:rPr>
        </w:r>
        <w:r w:rsidR="00BF7447">
          <w:rPr>
            <w:noProof/>
            <w:webHidden/>
          </w:rPr>
          <w:fldChar w:fldCharType="separate"/>
        </w:r>
        <w:r w:rsidR="00BF7447">
          <w:rPr>
            <w:noProof/>
            <w:webHidden/>
          </w:rPr>
          <w:t>3</w:t>
        </w:r>
        <w:r w:rsidR="00BF7447">
          <w:rPr>
            <w:noProof/>
            <w:webHidden/>
          </w:rPr>
          <w:fldChar w:fldCharType="end"/>
        </w:r>
      </w:hyperlink>
    </w:p>
    <w:p w14:paraId="2D34CD4B" w14:textId="31CB79B4"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6" w:history="1">
        <w:r w:rsidRPr="00A4238B">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_Toc231212716 \h </w:instrText>
        </w:r>
        <w:r>
          <w:rPr>
            <w:noProof/>
            <w:webHidden/>
          </w:rPr>
        </w:r>
        <w:r>
          <w:rPr>
            <w:noProof/>
            <w:webHidden/>
          </w:rPr>
          <w:fldChar w:fldCharType="separate"/>
        </w:r>
        <w:r>
          <w:rPr>
            <w:noProof/>
            <w:webHidden/>
          </w:rPr>
          <w:t>3</w:t>
        </w:r>
        <w:r>
          <w:rPr>
            <w:noProof/>
            <w:webHidden/>
          </w:rPr>
          <w:fldChar w:fldCharType="end"/>
        </w:r>
      </w:hyperlink>
    </w:p>
    <w:p w14:paraId="5DB46F91" w14:textId="56D9D49F"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7" w:history="1">
        <w:r w:rsidRPr="00A4238B">
          <w:rPr>
            <w:rStyle w:val="Hyperlink"/>
            <w:rFonts w:ascii="VAG Rounded Std Light" w:hAnsi="VAG Rounded Std Light"/>
            <w:noProof/>
          </w:rPr>
          <w:t>3) INLIC / Process Requirement/SOW</w:t>
        </w:r>
        <w:r>
          <w:rPr>
            <w:noProof/>
            <w:webHidden/>
          </w:rPr>
          <w:tab/>
        </w:r>
        <w:r>
          <w:rPr>
            <w:noProof/>
            <w:webHidden/>
          </w:rPr>
          <w:fldChar w:fldCharType="begin"/>
        </w:r>
        <w:r>
          <w:rPr>
            <w:noProof/>
            <w:webHidden/>
          </w:rPr>
          <w:instrText xml:space="preserve"> PAGEREF _Toc231212717 \h </w:instrText>
        </w:r>
        <w:r>
          <w:rPr>
            <w:noProof/>
            <w:webHidden/>
          </w:rPr>
        </w:r>
        <w:r>
          <w:rPr>
            <w:noProof/>
            <w:webHidden/>
          </w:rPr>
          <w:fldChar w:fldCharType="separate"/>
        </w:r>
        <w:r>
          <w:rPr>
            <w:noProof/>
            <w:webHidden/>
          </w:rPr>
          <w:t>3</w:t>
        </w:r>
        <w:r>
          <w:rPr>
            <w:noProof/>
            <w:webHidden/>
          </w:rPr>
          <w:fldChar w:fldCharType="end"/>
        </w:r>
      </w:hyperlink>
    </w:p>
    <w:p w14:paraId="6E28E5CA" w14:textId="0CEBA9D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8" w:history="1">
        <w:r w:rsidRPr="00A4238B">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_Toc231212718 \h </w:instrText>
        </w:r>
        <w:r>
          <w:rPr>
            <w:noProof/>
            <w:webHidden/>
          </w:rPr>
        </w:r>
        <w:r>
          <w:rPr>
            <w:noProof/>
            <w:webHidden/>
          </w:rPr>
          <w:fldChar w:fldCharType="separate"/>
        </w:r>
        <w:r>
          <w:rPr>
            <w:noProof/>
            <w:webHidden/>
          </w:rPr>
          <w:t>3</w:t>
        </w:r>
        <w:r>
          <w:rPr>
            <w:noProof/>
            <w:webHidden/>
          </w:rPr>
          <w:fldChar w:fldCharType="end"/>
        </w:r>
      </w:hyperlink>
    </w:p>
    <w:p w14:paraId="3204679A" w14:textId="1F9F72E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9" w:history="1">
        <w:r w:rsidRPr="00A4238B">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_Toc231212719 \h </w:instrText>
        </w:r>
        <w:r>
          <w:rPr>
            <w:noProof/>
            <w:webHidden/>
          </w:rPr>
        </w:r>
        <w:r>
          <w:rPr>
            <w:noProof/>
            <w:webHidden/>
          </w:rPr>
          <w:fldChar w:fldCharType="separate"/>
        </w:r>
        <w:r>
          <w:rPr>
            <w:noProof/>
            <w:webHidden/>
          </w:rPr>
          <w:t>4</w:t>
        </w:r>
        <w:r>
          <w:rPr>
            <w:noProof/>
            <w:webHidden/>
          </w:rPr>
          <w:fldChar w:fldCharType="end"/>
        </w:r>
      </w:hyperlink>
    </w:p>
    <w:p w14:paraId="6E07441A" w14:textId="6CAB1B93"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0" w:history="1">
        <w:r w:rsidRPr="00A4238B">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_Toc231212720 \h </w:instrText>
        </w:r>
        <w:r>
          <w:rPr>
            <w:noProof/>
            <w:webHidden/>
          </w:rPr>
        </w:r>
        <w:r>
          <w:rPr>
            <w:noProof/>
            <w:webHidden/>
          </w:rPr>
          <w:fldChar w:fldCharType="separate"/>
        </w:r>
        <w:r>
          <w:rPr>
            <w:noProof/>
            <w:webHidden/>
          </w:rPr>
          <w:t>4</w:t>
        </w:r>
        <w:r>
          <w:rPr>
            <w:noProof/>
            <w:webHidden/>
          </w:rPr>
          <w:fldChar w:fldCharType="end"/>
        </w:r>
      </w:hyperlink>
    </w:p>
    <w:p w14:paraId="27CC8C63" w14:textId="7FAC79D9"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1" w:history="1">
        <w:r w:rsidRPr="00A4238B">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_Toc231212721 \h </w:instrText>
        </w:r>
        <w:r>
          <w:rPr>
            <w:noProof/>
            <w:webHidden/>
          </w:rPr>
        </w:r>
        <w:r>
          <w:rPr>
            <w:noProof/>
            <w:webHidden/>
          </w:rPr>
          <w:fldChar w:fldCharType="separate"/>
        </w:r>
        <w:r>
          <w:rPr>
            <w:noProof/>
            <w:webHidden/>
          </w:rPr>
          <w:t>4</w:t>
        </w:r>
        <w:r>
          <w:rPr>
            <w:noProof/>
            <w:webHidden/>
          </w:rPr>
          <w:fldChar w:fldCharType="end"/>
        </w:r>
      </w:hyperlink>
    </w:p>
    <w:p w14:paraId="6D327E04" w14:textId="1127D737"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2" w:history="1">
        <w:r w:rsidRPr="00A4238B">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_Toc231212722 \h </w:instrText>
        </w:r>
        <w:r>
          <w:rPr>
            <w:noProof/>
            <w:webHidden/>
          </w:rPr>
        </w:r>
        <w:r>
          <w:rPr>
            <w:noProof/>
            <w:webHidden/>
          </w:rPr>
          <w:fldChar w:fldCharType="separate"/>
        </w:r>
        <w:r>
          <w:rPr>
            <w:noProof/>
            <w:webHidden/>
          </w:rPr>
          <w:t>4</w:t>
        </w:r>
        <w:r>
          <w:rPr>
            <w:noProof/>
            <w:webHidden/>
          </w:rPr>
          <w:fldChar w:fldCharType="end"/>
        </w:r>
      </w:hyperlink>
    </w:p>
    <w:p w14:paraId="4519474E" w14:textId="3B2E2EB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3" w:history="1">
        <w:r w:rsidRPr="00A4238B">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_Toc231212723 \h </w:instrText>
        </w:r>
        <w:r>
          <w:rPr>
            <w:noProof/>
            <w:webHidden/>
          </w:rPr>
        </w:r>
        <w:r>
          <w:rPr>
            <w:noProof/>
            <w:webHidden/>
          </w:rPr>
          <w:fldChar w:fldCharType="separate"/>
        </w:r>
        <w:r>
          <w:rPr>
            <w:noProof/>
            <w:webHidden/>
          </w:rPr>
          <w:t>4</w:t>
        </w:r>
        <w:r>
          <w:rPr>
            <w:noProof/>
            <w:webHidden/>
          </w:rPr>
          <w:fldChar w:fldCharType="end"/>
        </w:r>
      </w:hyperlink>
    </w:p>
    <w:p w14:paraId="75D14BE2" w14:textId="7BBC2368"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4" w:history="1">
        <w:r w:rsidRPr="00A4238B">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_Toc231212724 \h </w:instrText>
        </w:r>
        <w:r>
          <w:rPr>
            <w:noProof/>
            <w:webHidden/>
          </w:rPr>
        </w:r>
        <w:r>
          <w:rPr>
            <w:noProof/>
            <w:webHidden/>
          </w:rPr>
          <w:fldChar w:fldCharType="separate"/>
        </w:r>
        <w:r>
          <w:rPr>
            <w:noProof/>
            <w:webHidden/>
          </w:rPr>
          <w:t>4</w:t>
        </w:r>
        <w:r>
          <w:rPr>
            <w:noProof/>
            <w:webHidden/>
          </w:rPr>
          <w:fldChar w:fldCharType="end"/>
        </w:r>
      </w:hyperlink>
    </w:p>
    <w:p w14:paraId="7959010E" w14:textId="4C895F1B"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5" w:history="1">
        <w:r w:rsidRPr="00A4238B">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_Toc231212725 \h </w:instrText>
        </w:r>
        <w:r>
          <w:rPr>
            <w:noProof/>
            <w:webHidden/>
          </w:rPr>
        </w:r>
        <w:r>
          <w:rPr>
            <w:noProof/>
            <w:webHidden/>
          </w:rPr>
          <w:fldChar w:fldCharType="separate"/>
        </w:r>
        <w:r>
          <w:rPr>
            <w:noProof/>
            <w:webHidden/>
          </w:rPr>
          <w:t>4</w:t>
        </w:r>
        <w:r>
          <w:rPr>
            <w:noProof/>
            <w:webHidden/>
          </w:rPr>
          <w:fldChar w:fldCharType="end"/>
        </w:r>
      </w:hyperlink>
    </w:p>
    <w:p w14:paraId="668A5BE9" w14:textId="05207E34"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6" w:history="1">
        <w:r w:rsidRPr="00A4238B">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_Toc231212726 \h </w:instrText>
        </w:r>
        <w:r>
          <w:rPr>
            <w:noProof/>
            <w:webHidden/>
          </w:rPr>
        </w:r>
        <w:r>
          <w:rPr>
            <w:noProof/>
            <w:webHidden/>
          </w:rPr>
          <w:fldChar w:fldCharType="separate"/>
        </w:r>
        <w:r>
          <w:rPr>
            <w:noProof/>
            <w:webHidden/>
          </w:rPr>
          <w:t>5</w:t>
        </w:r>
        <w:r>
          <w:rPr>
            <w:noProof/>
            <w:webHidden/>
          </w:rPr>
          <w:fldChar w:fldCharType="end"/>
        </w:r>
      </w:hyperlink>
    </w:p>
    <w:p w14:paraId="64F4F426" w14:textId="2A9DD88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7" w:history="1">
        <w:r w:rsidRPr="00A4238B">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_Toc231212727 \h </w:instrText>
        </w:r>
        <w:r>
          <w:rPr>
            <w:noProof/>
            <w:webHidden/>
          </w:rPr>
        </w:r>
        <w:r>
          <w:rPr>
            <w:noProof/>
            <w:webHidden/>
          </w:rPr>
          <w:fldChar w:fldCharType="separate"/>
        </w:r>
        <w:r>
          <w:rPr>
            <w:noProof/>
            <w:webHidden/>
          </w:rPr>
          <w:t>5</w:t>
        </w:r>
        <w:r>
          <w:rPr>
            <w:noProof/>
            <w:webHidden/>
          </w:rPr>
          <w:fldChar w:fldCharType="end"/>
        </w:r>
      </w:hyperlink>
    </w:p>
    <w:p w14:paraId="24475556" w14:textId="3F88B2EA"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8" w:history="1">
        <w:r w:rsidRPr="00A4238B">
          <w:rPr>
            <w:rStyle w:val="Hyperlink"/>
            <w:rFonts w:ascii="VAG Rounded Std Light" w:hAnsi="VAG Rounded Std Light"/>
            <w:noProof/>
          </w:rPr>
          <w:t>5.9 Hold Harmless</w:t>
        </w:r>
        <w:r>
          <w:rPr>
            <w:noProof/>
            <w:webHidden/>
          </w:rPr>
          <w:tab/>
        </w:r>
        <w:r>
          <w:rPr>
            <w:noProof/>
            <w:webHidden/>
          </w:rPr>
          <w:fldChar w:fldCharType="begin"/>
        </w:r>
        <w:r>
          <w:rPr>
            <w:noProof/>
            <w:webHidden/>
          </w:rPr>
          <w:instrText xml:space="preserve"> PAGEREF _Toc231212728 \h </w:instrText>
        </w:r>
        <w:r>
          <w:rPr>
            <w:noProof/>
            <w:webHidden/>
          </w:rPr>
        </w:r>
        <w:r>
          <w:rPr>
            <w:noProof/>
            <w:webHidden/>
          </w:rPr>
          <w:fldChar w:fldCharType="separate"/>
        </w:r>
        <w:r>
          <w:rPr>
            <w:noProof/>
            <w:webHidden/>
          </w:rPr>
          <w:t>5</w:t>
        </w:r>
        <w:r>
          <w:rPr>
            <w:noProof/>
            <w:webHidden/>
          </w:rPr>
          <w:fldChar w:fldCharType="end"/>
        </w:r>
      </w:hyperlink>
    </w:p>
    <w:p w14:paraId="5FA17D90" w14:textId="663B052C"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9" w:history="1">
        <w:r w:rsidRPr="00A4238B">
          <w:rPr>
            <w:rStyle w:val="Hyperlink"/>
            <w:rFonts w:ascii="VAG Rounded Std Light" w:hAnsi="VAG Rounded Std Light"/>
            <w:noProof/>
          </w:rPr>
          <w:t>5.10 Disclaimer of Accuracy</w:t>
        </w:r>
        <w:r>
          <w:rPr>
            <w:noProof/>
            <w:webHidden/>
          </w:rPr>
          <w:tab/>
        </w:r>
        <w:r>
          <w:rPr>
            <w:noProof/>
            <w:webHidden/>
          </w:rPr>
          <w:fldChar w:fldCharType="begin"/>
        </w:r>
        <w:r>
          <w:rPr>
            <w:noProof/>
            <w:webHidden/>
          </w:rPr>
          <w:instrText xml:space="preserve"> PAGEREF _Toc231212729 \h </w:instrText>
        </w:r>
        <w:r>
          <w:rPr>
            <w:noProof/>
            <w:webHidden/>
          </w:rPr>
        </w:r>
        <w:r>
          <w:rPr>
            <w:noProof/>
            <w:webHidden/>
          </w:rPr>
          <w:fldChar w:fldCharType="separate"/>
        </w:r>
        <w:r>
          <w:rPr>
            <w:noProof/>
            <w:webHidden/>
          </w:rPr>
          <w:t>6</w:t>
        </w:r>
        <w:r>
          <w:rPr>
            <w:noProof/>
            <w:webHidden/>
          </w:rPr>
          <w:fldChar w:fldCharType="end"/>
        </w:r>
      </w:hyperlink>
    </w:p>
    <w:p w14:paraId="515AD56D" w14:textId="2E418B7A"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0" w:history="1">
        <w:r w:rsidRPr="00A4238B">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_Toc231212730 \h </w:instrText>
        </w:r>
        <w:r>
          <w:rPr>
            <w:noProof/>
            <w:webHidden/>
          </w:rPr>
        </w:r>
        <w:r>
          <w:rPr>
            <w:noProof/>
            <w:webHidden/>
          </w:rPr>
          <w:fldChar w:fldCharType="separate"/>
        </w:r>
        <w:r>
          <w:rPr>
            <w:noProof/>
            <w:webHidden/>
          </w:rPr>
          <w:t>6</w:t>
        </w:r>
        <w:r>
          <w:rPr>
            <w:noProof/>
            <w:webHidden/>
          </w:rPr>
          <w:fldChar w:fldCharType="end"/>
        </w:r>
      </w:hyperlink>
    </w:p>
    <w:p w14:paraId="24BAA7D1" w14:textId="5D1FEEE3"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1" w:history="1">
        <w:r w:rsidRPr="00A4238B">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_Toc231212731 \h </w:instrText>
        </w:r>
        <w:r>
          <w:rPr>
            <w:noProof/>
            <w:webHidden/>
          </w:rPr>
        </w:r>
        <w:r>
          <w:rPr>
            <w:noProof/>
            <w:webHidden/>
          </w:rPr>
          <w:fldChar w:fldCharType="separate"/>
        </w:r>
        <w:r>
          <w:rPr>
            <w:noProof/>
            <w:webHidden/>
          </w:rPr>
          <w:t>6</w:t>
        </w:r>
        <w:r>
          <w:rPr>
            <w:noProof/>
            <w:webHidden/>
          </w:rPr>
          <w:fldChar w:fldCharType="end"/>
        </w:r>
      </w:hyperlink>
    </w:p>
    <w:p w14:paraId="27C4C203" w14:textId="36E97DFE"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2" w:history="1">
        <w:r w:rsidRPr="00A4238B">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_Toc231212732 \h </w:instrText>
        </w:r>
        <w:r>
          <w:rPr>
            <w:noProof/>
            <w:webHidden/>
          </w:rPr>
        </w:r>
        <w:r>
          <w:rPr>
            <w:noProof/>
            <w:webHidden/>
          </w:rPr>
          <w:fldChar w:fldCharType="separate"/>
        </w:r>
        <w:r>
          <w:rPr>
            <w:noProof/>
            <w:webHidden/>
          </w:rPr>
          <w:t>6</w:t>
        </w:r>
        <w:r>
          <w:rPr>
            <w:noProof/>
            <w:webHidden/>
          </w:rPr>
          <w:fldChar w:fldCharType="end"/>
        </w:r>
      </w:hyperlink>
    </w:p>
    <w:p w14:paraId="48DA292A" w14:textId="4253B2B3" w:rsidR="009533F6" w:rsidRPr="00EE1CC9" w:rsidRDefault="00447466" w:rsidP="00E36989">
      <w:pPr>
        <w:pStyle w:val="TOC1"/>
        <w:tabs>
          <w:tab w:val="left" w:pos="6510"/>
        </w:tabs>
        <w:jc w:val="both"/>
        <w:rPr>
          <w:rStyle w:val="Hyperlink"/>
          <w:rFonts w:ascii="VAG Rounded Std Light" w:hAnsi="VAG Rounded Std Light"/>
          <w:noProof/>
          <w:color w:val="auto"/>
        </w:rPr>
      </w:pPr>
      <w:r w:rsidRPr="00EE1CC9">
        <w:rPr>
          <w:rStyle w:val="Hyperlink"/>
          <w:rFonts w:ascii="VAG Rounded Std Light" w:hAnsi="VAG Rounded Std Light"/>
          <w:noProof/>
          <w:u w:val="none"/>
        </w:rPr>
        <w:fldChar w:fldCharType="end"/>
      </w:r>
      <w:r w:rsidR="00E63F0C" w:rsidRPr="00EE1CC9">
        <w:rPr>
          <w:rStyle w:val="Hyperlink"/>
          <w:rFonts w:ascii="VAG Rounded Std Light" w:hAnsi="VAG Rounded Std Light"/>
          <w:noProof/>
          <w:color w:val="auto"/>
        </w:rPr>
        <w:t xml:space="preserve"> </w:t>
      </w:r>
    </w:p>
    <w:p w14:paraId="746A0766" w14:textId="77777777" w:rsidR="005B2F9C" w:rsidRPr="00EE1CC9" w:rsidRDefault="005B2F9C" w:rsidP="00E36989">
      <w:pPr>
        <w:pStyle w:val="TOC1"/>
        <w:tabs>
          <w:tab w:val="right" w:leader="dot" w:pos="9019"/>
        </w:tabs>
        <w:jc w:val="both"/>
        <w:rPr>
          <w:rFonts w:ascii="VAG Rounded Std Light" w:hAnsi="VAG Rounded Std Light"/>
          <w:b w:val="0"/>
        </w:rPr>
      </w:pPr>
    </w:p>
    <w:p w14:paraId="6AF52842" w14:textId="77777777" w:rsidR="00677678" w:rsidRDefault="00677678">
      <w:pPr>
        <w:rPr>
          <w:rFonts w:ascii="VAG Rounded Std Light" w:hAnsi="VAG Rounded Std Light"/>
          <w:bCs/>
          <w:szCs w:val="20"/>
          <w:lang w:eastAsia="en-US"/>
        </w:rPr>
      </w:pPr>
      <w:r>
        <w:rPr>
          <w:rFonts w:ascii="VAG Rounded Std Light" w:hAnsi="VAG Rounded Std Light"/>
          <w:b/>
        </w:rPr>
        <w:br w:type="page"/>
      </w:r>
    </w:p>
    <w:p w14:paraId="22AAB769" w14:textId="71C9EF7B" w:rsidR="00FD7311" w:rsidRPr="00EE1CC9" w:rsidRDefault="00FD7311" w:rsidP="00E36989">
      <w:pPr>
        <w:pStyle w:val="TOC1"/>
        <w:tabs>
          <w:tab w:val="right" w:leader="dot" w:pos="9019"/>
        </w:tabs>
        <w:jc w:val="both"/>
        <w:rPr>
          <w:rFonts w:ascii="VAG Rounded Std Light" w:hAnsi="VAG Rounded Std Light"/>
          <w:b w:val="0"/>
        </w:rPr>
      </w:pPr>
      <w:r w:rsidRPr="00EE1CC9">
        <w:rPr>
          <w:rFonts w:ascii="VAG Rounded Std Light" w:hAnsi="VAG Rounded Std Light"/>
          <w:b w:val="0"/>
        </w:rPr>
        <w:lastRenderedPageBreak/>
        <w:t>* - Detailed Process Note and the content of the RFP is subject to change and the final will one will be agreed mutually prior to the agreement signing.</w:t>
      </w:r>
    </w:p>
    <w:p w14:paraId="0A4B0B98" w14:textId="77777777" w:rsidR="005B2F9C" w:rsidRPr="00EE1CC9" w:rsidRDefault="005B2F9C" w:rsidP="00E36989">
      <w:pPr>
        <w:pStyle w:val="TOC1"/>
        <w:tabs>
          <w:tab w:val="right" w:leader="dot" w:pos="9019"/>
        </w:tabs>
        <w:jc w:val="both"/>
        <w:rPr>
          <w:rFonts w:ascii="VAG Rounded Std Light" w:hAnsi="VAG Rounded Std Light"/>
          <w:b w:val="0"/>
        </w:rPr>
      </w:pPr>
    </w:p>
    <w:p w14:paraId="1770D236" w14:textId="77777777" w:rsidR="00B4094B" w:rsidRPr="00EE1CC9" w:rsidRDefault="00956953" w:rsidP="00E36989">
      <w:pPr>
        <w:pStyle w:val="SasHeading1"/>
        <w:rPr>
          <w:rFonts w:ascii="VAG Rounded Std Light" w:hAnsi="VAG Rounded Std Light"/>
          <w:b/>
          <w:sz w:val="28"/>
          <w:szCs w:val="28"/>
        </w:rPr>
      </w:pPr>
      <w:bookmarkStart w:id="2" w:name="_Toc231212715"/>
      <w:r w:rsidRPr="00EE1CC9">
        <w:rPr>
          <w:rFonts w:ascii="VAG Rounded Std Light" w:hAnsi="VAG Rounded Std Light"/>
          <w:b/>
          <w:sz w:val="28"/>
          <w:szCs w:val="28"/>
        </w:rPr>
        <w:t xml:space="preserve">1) </w:t>
      </w:r>
      <w:r w:rsidR="006E4266" w:rsidRPr="00EE1CC9">
        <w:rPr>
          <w:rFonts w:ascii="VAG Rounded Std Light" w:hAnsi="VAG Rounded Std Light"/>
          <w:b/>
          <w:sz w:val="28"/>
          <w:szCs w:val="28"/>
        </w:rPr>
        <w:t>Introduction</w:t>
      </w:r>
      <w:bookmarkEnd w:id="2"/>
    </w:p>
    <w:p w14:paraId="6A4D7525" w14:textId="14A0BB7D" w:rsidR="007F6B9B" w:rsidRPr="00EE1CC9" w:rsidRDefault="00FA44E6"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666864">
        <w:rPr>
          <w:rFonts w:ascii="VAG Rounded Std Light" w:hAnsi="VAG Rounded Std Light"/>
          <w:color w:val="000000" w:themeColor="text1"/>
          <w:spacing w:val="8"/>
          <w:sz w:val="23"/>
          <w:szCs w:val="23"/>
          <w:lang w:val="en-IN" w:eastAsia="en-IN"/>
        </w:rPr>
        <w:t xml:space="preserve"> Nippon life insurance company limited </w:t>
      </w:r>
      <w:r w:rsidR="007F6B9B" w:rsidRPr="00EE1CC9">
        <w:rPr>
          <w:rFonts w:ascii="VAG Rounded Std Light" w:hAnsi="VAG Rounded Std Light"/>
          <w:color w:val="000000" w:themeColor="text1"/>
          <w:spacing w:val="8"/>
          <w:sz w:val="23"/>
          <w:szCs w:val="23"/>
          <w:lang w:val="en-IN" w:eastAsia="en-IN"/>
        </w:rPr>
        <w:t>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w:t>
      </w:r>
      <w:r w:rsidR="003745CF">
        <w:rPr>
          <w:rFonts w:ascii="VAG Rounded Std Light" w:hAnsi="VAG Rounded Std Light"/>
          <w:color w:val="000000" w:themeColor="text1"/>
          <w:spacing w:val="8"/>
          <w:sz w:val="23"/>
          <w:szCs w:val="23"/>
          <w:lang w:val="en-IN" w:eastAsia="en-IN"/>
        </w:rPr>
        <w:t>.</w:t>
      </w:r>
    </w:p>
    <w:p w14:paraId="0ADFB847" w14:textId="77777777" w:rsidR="00DC5247" w:rsidRPr="00EE1CC9" w:rsidRDefault="00DC5247" w:rsidP="00797267">
      <w:pPr>
        <w:jc w:val="both"/>
        <w:rPr>
          <w:rFonts w:ascii="VAG Rounded Std Light" w:hAnsi="VAG Rounded Std Light"/>
          <w:sz w:val="24"/>
        </w:rPr>
      </w:pPr>
    </w:p>
    <w:p w14:paraId="5FC9F14A" w14:textId="44325F74" w:rsidR="00DC5247" w:rsidRPr="00EE1CC9" w:rsidRDefault="004D1F39" w:rsidP="00DC5247">
      <w:pPr>
        <w:pStyle w:val="SasHeading1"/>
        <w:rPr>
          <w:rFonts w:ascii="VAG Rounded Std Light" w:hAnsi="VAG Rounded Std Light"/>
          <w:b/>
        </w:rPr>
      </w:pPr>
      <w:bookmarkStart w:id="3" w:name="_Toc231212716"/>
      <w:r>
        <w:rPr>
          <w:rFonts w:ascii="VAG Rounded Std Light" w:hAnsi="VAG Rounded Std Light"/>
          <w:b/>
          <w:sz w:val="28"/>
          <w:szCs w:val="28"/>
        </w:rPr>
        <w:t>2</w:t>
      </w:r>
      <w:r w:rsidR="00020524">
        <w:rPr>
          <w:rFonts w:ascii="VAG Rounded Std Light" w:hAnsi="VAG Rounded Std Light"/>
          <w:b/>
          <w:sz w:val="28"/>
          <w:szCs w:val="28"/>
        </w:rPr>
        <w:t xml:space="preserve">) </w:t>
      </w:r>
      <w:r w:rsidR="00DC5247" w:rsidRPr="00EE1CC9">
        <w:rPr>
          <w:rFonts w:ascii="VAG Rounded Std Light" w:hAnsi="VAG Rounded Std Light"/>
          <w:b/>
          <w:sz w:val="28"/>
          <w:szCs w:val="28"/>
        </w:rPr>
        <w:t>Purpose</w:t>
      </w:r>
      <w:bookmarkEnd w:id="3"/>
      <w:r w:rsidR="00DC5247" w:rsidRPr="00EE1CC9">
        <w:rPr>
          <w:rFonts w:ascii="VAG Rounded Std Light" w:hAnsi="VAG Rounded Std Light"/>
          <w:b/>
          <w:sz w:val="28"/>
          <w:szCs w:val="28"/>
        </w:rPr>
        <w:t xml:space="preserve"> </w:t>
      </w:r>
    </w:p>
    <w:p w14:paraId="737E341B" w14:textId="77777777" w:rsidR="00477E03" w:rsidRPr="00477E03" w:rsidRDefault="00477E03" w:rsidP="00477E03">
      <w:pPr>
        <w:jc w:val="both"/>
        <w:rPr>
          <w:rFonts w:ascii="VAG Rounded Std Light" w:hAnsi="VAG Rounded Std Light"/>
          <w:sz w:val="24"/>
        </w:rPr>
      </w:pPr>
      <w:r w:rsidRPr="00477E03">
        <w:rPr>
          <w:rFonts w:ascii="VAG Rounded Std Light" w:hAnsi="VAG Rounded Std Light"/>
          <w:sz w:val="24"/>
        </w:rPr>
        <w:t>The Company invites proposals from suitably qualified actuarial consulting or manpower-service providers to deploy 2 dedicated actuarial professionals on a loaned-staff / time-and-material basis.</w:t>
      </w:r>
    </w:p>
    <w:p w14:paraId="2AE19B37" w14:textId="4BA1E226" w:rsidR="001324C0" w:rsidRPr="00342DFB" w:rsidRDefault="00477E03" w:rsidP="00477E03">
      <w:pPr>
        <w:jc w:val="both"/>
        <w:rPr>
          <w:rFonts w:ascii="VAG Rounded Std Light" w:hAnsi="VAG Rounded Std Light"/>
          <w:sz w:val="24"/>
        </w:rPr>
      </w:pPr>
      <w:r w:rsidRPr="00477E03">
        <w:rPr>
          <w:rFonts w:ascii="VAG Rounded Std Light" w:hAnsi="VAG Rounded Std Light"/>
          <w:sz w:val="24"/>
        </w:rPr>
        <w:t>The resources will support the Company’s actuarial function across product pricing, product design, actuarial modelling, IRDAI filing support, and resolution of regulatory or internal stakeholder queries. The engagement is intended to augment the Company’s internal actuarial capacity; accountability for approvals, statutory certifications, and final management decisions will remain with the Company and its appointed actuary.</w:t>
      </w:r>
      <w:r w:rsidR="001324C0" w:rsidRPr="00342DFB">
        <w:rPr>
          <w:rFonts w:ascii="VAG Rounded Std Light" w:hAnsi="VAG Rounded Std Light"/>
          <w:sz w:val="24"/>
        </w:rPr>
        <w:t xml:space="preserve"> </w:t>
      </w:r>
    </w:p>
    <w:p w14:paraId="40FD7F26" w14:textId="77777777" w:rsidR="006005A3" w:rsidRPr="00EE1CC9" w:rsidRDefault="006005A3" w:rsidP="00E36989">
      <w:pPr>
        <w:pStyle w:val="SasHeading1"/>
        <w:tabs>
          <w:tab w:val="left" w:pos="5010"/>
          <w:tab w:val="left" w:pos="5520"/>
        </w:tabs>
        <w:rPr>
          <w:rFonts w:ascii="VAG Rounded Std Light" w:hAnsi="VAG Rounded Std Light"/>
          <w:sz w:val="23"/>
          <w:szCs w:val="23"/>
        </w:rPr>
      </w:pPr>
    </w:p>
    <w:p w14:paraId="5803ADBE" w14:textId="0F34EE22" w:rsidR="005C38C5" w:rsidRPr="00EE1CC9" w:rsidRDefault="004D1F39" w:rsidP="00E36989">
      <w:pPr>
        <w:pStyle w:val="SasHeading1"/>
        <w:tabs>
          <w:tab w:val="left" w:pos="5010"/>
          <w:tab w:val="left" w:pos="5520"/>
        </w:tabs>
        <w:rPr>
          <w:rFonts w:ascii="VAG Rounded Std Light" w:hAnsi="VAG Rounded Std Light"/>
          <w:b/>
        </w:rPr>
      </w:pPr>
      <w:bookmarkStart w:id="4" w:name="_Toc231212717"/>
      <w:r>
        <w:rPr>
          <w:rFonts w:ascii="VAG Rounded Std Light" w:hAnsi="VAG Rounded Std Light"/>
          <w:b/>
          <w:sz w:val="28"/>
          <w:szCs w:val="28"/>
        </w:rPr>
        <w:t>3</w:t>
      </w:r>
      <w:r w:rsidR="00020524">
        <w:rPr>
          <w:rFonts w:ascii="VAG Rounded Std Light" w:hAnsi="VAG Rounded Std Light"/>
          <w:b/>
          <w:sz w:val="28"/>
          <w:szCs w:val="28"/>
        </w:rPr>
        <w:t xml:space="preserve">) </w:t>
      </w:r>
      <w:r w:rsidR="00B4158E">
        <w:rPr>
          <w:rFonts w:ascii="VAG Rounded Std Light" w:hAnsi="VAG Rounded Std Light"/>
          <w:b/>
          <w:sz w:val="28"/>
          <w:szCs w:val="28"/>
        </w:rPr>
        <w:t>INLIC</w:t>
      </w:r>
      <w:r w:rsidR="002E165F">
        <w:rPr>
          <w:rFonts w:ascii="VAG Rounded Std Light" w:hAnsi="VAG Rounded Std Light"/>
          <w:b/>
          <w:sz w:val="28"/>
          <w:szCs w:val="28"/>
        </w:rPr>
        <w:t xml:space="preserve"> / Process </w:t>
      </w:r>
      <w:r w:rsidR="002E165F" w:rsidRPr="00342DFB">
        <w:rPr>
          <w:rFonts w:ascii="VAG Rounded Std Light" w:hAnsi="VAG Rounded Std Light"/>
          <w:b/>
          <w:sz w:val="28"/>
          <w:szCs w:val="28"/>
        </w:rPr>
        <w:t>Requirement</w:t>
      </w:r>
      <w:r w:rsidR="002E165F">
        <w:rPr>
          <w:rFonts w:ascii="VAG Rounded Std Light" w:hAnsi="VAG Rounded Std Light"/>
          <w:b/>
          <w:sz w:val="28"/>
          <w:szCs w:val="28"/>
        </w:rPr>
        <w:t>/S</w:t>
      </w:r>
      <w:r w:rsidR="009D1ABB">
        <w:rPr>
          <w:rFonts w:ascii="VAG Rounded Std Light" w:hAnsi="VAG Rounded Std Light"/>
          <w:b/>
          <w:sz w:val="28"/>
          <w:szCs w:val="28"/>
        </w:rPr>
        <w:t>OW</w:t>
      </w:r>
      <w:bookmarkEnd w:id="4"/>
    </w:p>
    <w:p w14:paraId="2DCCAE1E" w14:textId="77777777" w:rsidR="001324C0" w:rsidRDefault="001324C0" w:rsidP="002E165F">
      <w:pPr>
        <w:autoSpaceDE w:val="0"/>
        <w:autoSpaceDN w:val="0"/>
        <w:adjustRightInd w:val="0"/>
        <w:jc w:val="both"/>
        <w:rPr>
          <w:rFonts w:ascii="VAG Rounded Std Light" w:hAnsi="VAG Rounded Std Light"/>
          <w:sz w:val="24"/>
        </w:rPr>
      </w:pPr>
    </w:p>
    <w:p w14:paraId="66CEDA17" w14:textId="14DB94C0" w:rsidR="003566AE" w:rsidRDefault="00A93D0A" w:rsidP="00E36989">
      <w:pPr>
        <w:autoSpaceDE w:val="0"/>
        <w:autoSpaceDN w:val="0"/>
        <w:adjustRightInd w:val="0"/>
        <w:jc w:val="both"/>
        <w:rPr>
          <w:rFonts w:ascii="VAG Rounded Std Light" w:hAnsi="VAG Rounded Std Light"/>
          <w:sz w:val="24"/>
        </w:rPr>
      </w:pPr>
      <w:r>
        <w:rPr>
          <w:rFonts w:ascii="VAG Rounded Std Light" w:hAnsi="VAG Rounded Std Light"/>
          <w:sz w:val="24"/>
        </w:rPr>
        <w:t>The detailed statement of work along with evaluation criteria are mentioned in the attached document.</w:t>
      </w:r>
    </w:p>
    <w:p w14:paraId="0A06E8E7" w14:textId="6F84E587" w:rsidR="00A93D0A" w:rsidRDefault="00A93D0A" w:rsidP="00E36989">
      <w:pPr>
        <w:autoSpaceDE w:val="0"/>
        <w:autoSpaceDN w:val="0"/>
        <w:adjustRightInd w:val="0"/>
        <w:jc w:val="both"/>
        <w:rPr>
          <w:rFonts w:ascii="VAG Rounded Std Light" w:hAnsi="VAG Rounded Std Light"/>
          <w:sz w:val="24"/>
        </w:rPr>
      </w:pPr>
    </w:p>
    <w:bookmarkStart w:id="5" w:name="_MON_1846341909"/>
    <w:bookmarkEnd w:id="5"/>
    <w:p w14:paraId="397FC536" w14:textId="6CA8F476" w:rsidR="00421434" w:rsidRDefault="00191A26"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3" w14:anchorId="28B74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8" o:title=""/>
          </v:shape>
          <o:OLEObject Type="Embed" ProgID="Word.Document.12" ShapeID="_x0000_i1028" DrawAspect="Icon" ObjectID="_1846341929" r:id="rId9">
            <o:FieldCodes>\s</o:FieldCodes>
          </o:OLEObject>
        </w:object>
      </w:r>
    </w:p>
    <w:p w14:paraId="57F200A1" w14:textId="77777777" w:rsidR="00DE4BB5" w:rsidRDefault="00DE4BB5" w:rsidP="00E36989">
      <w:pPr>
        <w:autoSpaceDE w:val="0"/>
        <w:autoSpaceDN w:val="0"/>
        <w:adjustRightInd w:val="0"/>
        <w:jc w:val="both"/>
        <w:rPr>
          <w:rFonts w:ascii="VAG Rounded Std Light" w:hAnsi="VAG Rounded Std Light"/>
          <w:sz w:val="24"/>
        </w:rPr>
      </w:pPr>
    </w:p>
    <w:p w14:paraId="7E5F745A" w14:textId="77777777" w:rsidR="002E165F" w:rsidRPr="00342DFB" w:rsidRDefault="002E165F" w:rsidP="002E165F">
      <w:pPr>
        <w:pStyle w:val="SasHeading1"/>
        <w:rPr>
          <w:rFonts w:ascii="VAG Rounded Std Light" w:hAnsi="VAG Rounded Std Light"/>
          <w:b/>
        </w:rPr>
      </w:pPr>
      <w:bookmarkStart w:id="6" w:name="_Toc231212718"/>
      <w:r w:rsidRPr="00342DFB">
        <w:rPr>
          <w:rFonts w:ascii="VAG Rounded Std Light" w:hAnsi="VAG Rounded Std Light"/>
          <w:b/>
          <w:sz w:val="28"/>
          <w:szCs w:val="28"/>
        </w:rPr>
        <w:t>4) Company’s Obligations</w:t>
      </w:r>
      <w:bookmarkEnd w:id="6"/>
      <w:r w:rsidRPr="00342DFB">
        <w:rPr>
          <w:rFonts w:ascii="VAG Rounded Std Light" w:hAnsi="VAG Rounded Std Light"/>
          <w:b/>
        </w:rPr>
        <w:tab/>
      </w:r>
      <w:r w:rsidRPr="00342DFB">
        <w:rPr>
          <w:rFonts w:ascii="VAG Rounded Std Light" w:hAnsi="VAG Rounded Std Light"/>
          <w:b/>
        </w:rPr>
        <w:tab/>
      </w:r>
    </w:p>
    <w:p w14:paraId="2EFF9788" w14:textId="5342FC13" w:rsidR="002E165F" w:rsidRPr="00342DFB" w:rsidRDefault="002E165F" w:rsidP="002E165F">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B4158E">
        <w:rPr>
          <w:rFonts w:ascii="VAG Rounded Std Light" w:hAnsi="VAG Rounded Std Light"/>
          <w:sz w:val="24"/>
        </w:rPr>
        <w:t>INLIC</w:t>
      </w:r>
      <w:r w:rsidRPr="00342DFB">
        <w:rPr>
          <w:rFonts w:ascii="VAG Rounded Std Light" w:hAnsi="VAG Rounded Std Light"/>
          <w:sz w:val="24"/>
        </w:rPr>
        <w:t xml:space="preserve"> in any way</w:t>
      </w:r>
      <w:r>
        <w:rPr>
          <w:rFonts w:ascii="VAG Rounded Std Light" w:hAnsi="VAG Rounded Std Light"/>
          <w:sz w:val="24"/>
        </w:rPr>
        <w:t xml:space="preserve"> </w:t>
      </w:r>
      <w:r>
        <w:rPr>
          <w:rFonts w:ascii="VAG Rounded Std Light" w:eastAsia="Calibri" w:hAnsi="VAG Rounded Std Light"/>
          <w:sz w:val="24"/>
          <w:lang w:eastAsia="en-US"/>
        </w:rPr>
        <w:t xml:space="preserve">and this is only an invitation to an offer and does not bind </w:t>
      </w:r>
      <w:r w:rsidR="00B4158E">
        <w:rPr>
          <w:rFonts w:ascii="VAG Rounded Std Light" w:eastAsia="Calibri" w:hAnsi="VAG Rounded Std Light"/>
          <w:sz w:val="24"/>
          <w:lang w:eastAsia="en-US"/>
        </w:rPr>
        <w:t>INLIC</w:t>
      </w:r>
      <w:r>
        <w:rPr>
          <w:rFonts w:ascii="VAG Rounded Std Light" w:eastAsia="Calibri" w:hAnsi="VAG Rounded Std Light"/>
          <w:sz w:val="24"/>
          <w:lang w:eastAsia="en-US"/>
        </w:rPr>
        <w:t xml:space="preserve"> legally</w:t>
      </w:r>
      <w:r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B4158E">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B4158E">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B4158E">
        <w:rPr>
          <w:rFonts w:ascii="VAG Rounded Std Light" w:hAnsi="VAG Rounded Std Light"/>
          <w:sz w:val="24"/>
        </w:rPr>
        <w:t>INLIC</w:t>
      </w:r>
      <w:r w:rsidRPr="00342DFB">
        <w:rPr>
          <w:rFonts w:ascii="VAG Rounded Std Light" w:hAnsi="VAG Rounded Std Light"/>
          <w:sz w:val="24"/>
        </w:rPr>
        <w:t xml:space="preserve"> </w:t>
      </w:r>
      <w:r>
        <w:rPr>
          <w:rFonts w:ascii="VAG Rounded Std Light" w:hAnsi="VAG Rounded Std Light"/>
          <w:sz w:val="24"/>
        </w:rPr>
        <w:t>shall</w:t>
      </w:r>
      <w:r w:rsidRPr="00342DFB">
        <w:rPr>
          <w:rFonts w:ascii="VAG Rounded Std Light" w:hAnsi="VAG Rounded Std Light"/>
          <w:sz w:val="24"/>
        </w:rPr>
        <w:t xml:space="preserve"> also not</w:t>
      </w:r>
      <w:r>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B4158E">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6BE17F1F" w14:textId="77777777" w:rsidR="002E165F" w:rsidRPr="00EE1CC9" w:rsidRDefault="002E165F" w:rsidP="00E36989">
      <w:pPr>
        <w:autoSpaceDE w:val="0"/>
        <w:autoSpaceDN w:val="0"/>
        <w:adjustRightInd w:val="0"/>
        <w:jc w:val="both"/>
        <w:rPr>
          <w:rFonts w:ascii="VAG Rounded Std Light" w:hAnsi="VAG Rounded Std Light"/>
          <w:sz w:val="24"/>
        </w:rPr>
      </w:pPr>
    </w:p>
    <w:p w14:paraId="1481E7D8" w14:textId="77777777" w:rsidR="00DC5247" w:rsidRPr="00EE1CC9" w:rsidRDefault="00DC5247" w:rsidP="00E36989">
      <w:pPr>
        <w:autoSpaceDE w:val="0"/>
        <w:autoSpaceDN w:val="0"/>
        <w:adjustRightInd w:val="0"/>
        <w:jc w:val="both"/>
        <w:rPr>
          <w:rFonts w:ascii="VAG Rounded Std Light" w:hAnsi="VAG Rounded Std Light"/>
          <w:sz w:val="24"/>
        </w:rPr>
      </w:pPr>
    </w:p>
    <w:p w14:paraId="69C6D4E7" w14:textId="398AD76D" w:rsidR="007F6C93" w:rsidRPr="00EE1CC9" w:rsidRDefault="0086470F" w:rsidP="00E36989">
      <w:pPr>
        <w:pStyle w:val="SasHeading1"/>
        <w:rPr>
          <w:rFonts w:ascii="VAG Rounded Std Light" w:hAnsi="VAG Rounded Std Light"/>
          <w:b/>
        </w:rPr>
      </w:pPr>
      <w:bookmarkStart w:id="7" w:name="_Toc231212719"/>
      <w:r>
        <w:rPr>
          <w:rFonts w:ascii="VAG Rounded Std Light" w:hAnsi="VAG Rounded Std Light"/>
          <w:b/>
          <w:sz w:val="28"/>
          <w:szCs w:val="28"/>
        </w:rPr>
        <w:lastRenderedPageBreak/>
        <w:t>5</w:t>
      </w:r>
      <w:r w:rsidR="007F6C93" w:rsidRPr="00EE1CC9">
        <w:rPr>
          <w:rFonts w:ascii="VAG Rounded Std Light" w:hAnsi="VAG Rounded Std Light"/>
          <w:b/>
          <w:sz w:val="28"/>
          <w:szCs w:val="28"/>
        </w:rPr>
        <w:t xml:space="preserve">) </w:t>
      </w:r>
      <w:r w:rsidR="00C32FA8" w:rsidRPr="00EE1CC9">
        <w:rPr>
          <w:rFonts w:ascii="VAG Rounded Std Light" w:hAnsi="VAG Rounded Std Light"/>
          <w:b/>
          <w:sz w:val="28"/>
          <w:szCs w:val="28"/>
        </w:rPr>
        <w:t>Proposal</w:t>
      </w:r>
      <w:r w:rsidR="007F6C93" w:rsidRPr="00EE1CC9">
        <w:rPr>
          <w:rFonts w:ascii="VAG Rounded Std Light" w:hAnsi="VAG Rounded Std Light"/>
          <w:b/>
          <w:sz w:val="28"/>
          <w:szCs w:val="28"/>
        </w:rPr>
        <w:t xml:space="preserve"> </w:t>
      </w:r>
      <w:r w:rsidR="00DE7545" w:rsidRPr="00EE1CC9">
        <w:rPr>
          <w:rFonts w:ascii="VAG Rounded Std Light" w:hAnsi="VAG Rounded Std Light"/>
          <w:b/>
          <w:sz w:val="28"/>
          <w:szCs w:val="28"/>
        </w:rPr>
        <w:t>Terms &amp; Conditions</w:t>
      </w:r>
      <w:bookmarkEnd w:id="7"/>
      <w:r w:rsidR="007F6C93" w:rsidRPr="00EE1CC9">
        <w:rPr>
          <w:rFonts w:ascii="VAG Rounded Std Light" w:hAnsi="VAG Rounded Std Light"/>
          <w:b/>
        </w:rPr>
        <w:tab/>
      </w:r>
      <w:r w:rsidR="007F6C93" w:rsidRPr="00EE1CC9">
        <w:rPr>
          <w:rFonts w:ascii="VAG Rounded Std Light" w:hAnsi="VAG Rounded Std Light"/>
          <w:b/>
        </w:rPr>
        <w:tab/>
      </w:r>
    </w:p>
    <w:p w14:paraId="0BE2A26C" w14:textId="1ECCAF9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231212720"/>
      <w:r w:rsidRPr="00EE1CC9">
        <w:rPr>
          <w:rFonts w:ascii="VAG Rounded Std Light" w:hAnsi="VAG Rounded Std Light"/>
          <w:i w:val="0"/>
          <w:sz w:val="24"/>
          <w:szCs w:val="24"/>
        </w:rPr>
        <w:t>5.1</w:t>
      </w:r>
      <w:bookmarkEnd w:id="8"/>
      <w:r w:rsidR="005B32AD" w:rsidRPr="00EE1CC9">
        <w:rPr>
          <w:rFonts w:ascii="VAG Rounded Std Light" w:hAnsi="VAG Rounded Std Light"/>
          <w:i w:val="0"/>
          <w:sz w:val="24"/>
          <w:szCs w:val="24"/>
        </w:rPr>
        <w:t xml:space="preserve"> </w:t>
      </w:r>
      <w:r w:rsidRPr="00EE1CC9">
        <w:rPr>
          <w:rFonts w:ascii="VAG Rounded Std Light" w:hAnsi="VAG Rounded Std Light"/>
          <w:i w:val="0"/>
          <w:sz w:val="24"/>
          <w:szCs w:val="24"/>
        </w:rPr>
        <w:t>No Liability on</w:t>
      </w:r>
      <w:r w:rsidR="00554EFD" w:rsidRPr="00EE1CC9">
        <w:rPr>
          <w:rFonts w:ascii="VAG Rounded Std Light" w:hAnsi="VAG Rounded Std Light"/>
          <w:i w:val="0"/>
          <w:sz w:val="24"/>
          <w:szCs w:val="24"/>
        </w:rPr>
        <w:t xml:space="preserve"> </w:t>
      </w:r>
      <w:r w:rsidR="00B4158E">
        <w:rPr>
          <w:rFonts w:ascii="VAG Rounded Std Light" w:hAnsi="VAG Rounded Std Light"/>
          <w:i w:val="0"/>
          <w:sz w:val="24"/>
          <w:szCs w:val="24"/>
        </w:rPr>
        <w:t>INLIC</w:t>
      </w:r>
      <w:bookmarkEnd w:id="9"/>
      <w:r w:rsidRPr="00EE1CC9">
        <w:rPr>
          <w:rFonts w:ascii="VAG Rounded Std Light" w:hAnsi="VAG Rounded Std Light"/>
          <w:i w:val="0"/>
          <w:sz w:val="24"/>
          <w:szCs w:val="24"/>
        </w:rPr>
        <w:t xml:space="preserve"> </w:t>
      </w:r>
    </w:p>
    <w:p w14:paraId="107DD06B" w14:textId="4A98869A" w:rsidR="00EC713F" w:rsidRPr="00EE1CC9" w:rsidRDefault="005E7582" w:rsidP="00EC713F">
      <w:pPr>
        <w:jc w:val="both"/>
        <w:rPr>
          <w:rFonts w:ascii="VAG Rounded Std Light" w:eastAsia="Calibri" w:hAnsi="VAG Rounded Std Light"/>
          <w:sz w:val="24"/>
          <w:lang w:eastAsia="en-US"/>
        </w:rPr>
      </w:pPr>
      <w:r w:rsidRPr="00EE1CC9">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B4158E">
        <w:rPr>
          <w:rFonts w:ascii="VAG Rounded Std Light" w:hAnsi="VAG Rounded Std Light"/>
          <w:sz w:val="24"/>
        </w:rPr>
        <w:t>INLIC</w:t>
      </w:r>
      <w:r w:rsidRPr="00EE1CC9">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B4158E">
        <w:rPr>
          <w:rFonts w:ascii="VAG Rounded Std Light" w:hAnsi="VAG Rounded Std Light"/>
          <w:sz w:val="24"/>
        </w:rPr>
        <w:t>INLIC</w:t>
      </w:r>
      <w:r w:rsidRPr="00EE1CC9">
        <w:rPr>
          <w:rFonts w:ascii="VAG Rounded Std Light" w:hAnsi="VAG Rounded Std Light"/>
          <w:sz w:val="24"/>
        </w:rPr>
        <w:t xml:space="preserve"> reserves the right to add or waive any requirements contained in this RFP at its sole discretion with regard to proposals submitted. </w:t>
      </w:r>
      <w:r w:rsidR="00B4158E">
        <w:rPr>
          <w:rFonts w:ascii="VAG Rounded Std Light" w:hAnsi="VAG Rounded Std Light"/>
          <w:sz w:val="24"/>
        </w:rPr>
        <w:t>INLIC</w:t>
      </w:r>
      <w:r w:rsidRPr="00EE1CC9">
        <w:rPr>
          <w:rFonts w:ascii="VAG Rounded Std Light" w:hAnsi="VAG Rounded Std Light"/>
          <w:sz w:val="24"/>
        </w:rPr>
        <w:t xml:space="preserve">’ decision on award of Contract shall be final and binding on all the vendors. </w:t>
      </w:r>
      <w:r w:rsidR="00B4158E">
        <w:rPr>
          <w:rFonts w:ascii="VAG Rounded Std Light" w:hAnsi="VAG Rounded Std Light"/>
          <w:sz w:val="24"/>
        </w:rPr>
        <w:t>INLIC</w:t>
      </w:r>
      <w:r w:rsidRPr="00EE1CC9">
        <w:rPr>
          <w:rFonts w:ascii="VAG Rounded Std Light" w:hAnsi="VAG Rounded Std Light"/>
          <w:sz w:val="24"/>
        </w:rPr>
        <w:t xml:space="preserve"> shall be at liberty to cancel the RFP / online reverse auction process at any time, before ordering, without assigning any reason.</w:t>
      </w:r>
      <w:r w:rsidR="00EC713F" w:rsidRPr="00EE1CC9">
        <w:rPr>
          <w:rFonts w:ascii="VAG Rounded Std Light" w:eastAsia="Calibri" w:hAnsi="VAG Rounded Std Light"/>
          <w:sz w:val="24"/>
          <w:lang w:eastAsia="en-US"/>
        </w:rPr>
        <w:t xml:space="preserve"> The final selection shall be made at the sole discretion of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w:t>
      </w:r>
    </w:p>
    <w:p w14:paraId="45B161C7" w14:textId="77777777" w:rsidR="00372672" w:rsidRPr="00EE1CC9" w:rsidRDefault="00372672" w:rsidP="00E36989">
      <w:pPr>
        <w:autoSpaceDE w:val="0"/>
        <w:autoSpaceDN w:val="0"/>
        <w:adjustRightInd w:val="0"/>
        <w:jc w:val="both"/>
        <w:rPr>
          <w:rFonts w:ascii="VAG Rounded Std Light" w:hAnsi="VAG Rounded Std Light"/>
          <w:sz w:val="24"/>
        </w:rPr>
      </w:pPr>
    </w:p>
    <w:p w14:paraId="4100DF04" w14:textId="77777777" w:rsidR="006005A3" w:rsidRPr="00EE1CC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EE1CC9">
        <w:rPr>
          <w:rFonts w:ascii="VAG Rounded Std Light" w:hAnsi="VAG Rounded Std Light"/>
          <w:i w:val="0"/>
          <w:sz w:val="24"/>
          <w:szCs w:val="24"/>
        </w:rPr>
        <w:t xml:space="preserve"> </w:t>
      </w:r>
      <w:bookmarkStart w:id="10" w:name="_Toc231212721"/>
      <w:r w:rsidR="005E7582" w:rsidRPr="00EE1CC9">
        <w:rPr>
          <w:rFonts w:ascii="VAG Rounded Std Light" w:hAnsi="VAG Rounded Std Light"/>
          <w:i w:val="0"/>
          <w:sz w:val="24"/>
          <w:szCs w:val="24"/>
        </w:rPr>
        <w:t>5.2 Confidentiality</w:t>
      </w:r>
      <w:bookmarkEnd w:id="10"/>
    </w:p>
    <w:p w14:paraId="5978807B" w14:textId="738DFA42" w:rsidR="005E7582" w:rsidRPr="00EE1CC9" w:rsidRDefault="005E7582" w:rsidP="00E36989">
      <w:p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The terms of this RFP, the information provided by </w:t>
      </w:r>
      <w:r w:rsidR="00B4158E">
        <w:rPr>
          <w:rFonts w:ascii="VAG Rounded Std Light" w:hAnsi="VAG Rounded Std Light"/>
          <w:sz w:val="24"/>
        </w:rPr>
        <w:t>INLIC</w:t>
      </w:r>
      <w:r w:rsidRPr="00EE1CC9">
        <w:rPr>
          <w:rFonts w:ascii="VAG Rounded Std Light" w:hAnsi="VAG Rounded Std Light"/>
          <w:sz w:val="24"/>
        </w:rPr>
        <w:t xml:space="preserve"> herein and all other information provided </w:t>
      </w:r>
      <w:r w:rsidR="009B59CE" w:rsidRPr="00EE1CC9">
        <w:rPr>
          <w:rFonts w:ascii="VAG Rounded Std Light" w:hAnsi="VAG Rounded Std Light"/>
          <w:sz w:val="24"/>
        </w:rPr>
        <w:t>to</w:t>
      </w:r>
      <w:r w:rsidRPr="00EE1CC9">
        <w:rPr>
          <w:rFonts w:ascii="VAG Rounded Std Light" w:hAnsi="VAG Rounded Std Light"/>
          <w:sz w:val="24"/>
        </w:rPr>
        <w:t xml:space="preserve"> vendor in connection with the services offered to be provided by the vendor pursuant to this RFP, are to be treated by vendor as strictl</w:t>
      </w:r>
      <w:r w:rsidR="005F4762" w:rsidRPr="00EE1CC9">
        <w:rPr>
          <w:rFonts w:ascii="VAG Rounded Std Light" w:hAnsi="VAG Rounded Std Light"/>
          <w:sz w:val="24"/>
        </w:rPr>
        <w:t>y confidential and proprietary.</w:t>
      </w:r>
      <w:r w:rsidR="00EC713F" w:rsidRPr="00EE1CC9">
        <w:rPr>
          <w:rFonts w:ascii="VAG Rounded Std Light" w:hAnsi="VAG Rounded Std Light"/>
          <w:sz w:val="24"/>
        </w:rPr>
        <w:t xml:space="preserve"> </w:t>
      </w:r>
    </w:p>
    <w:p w14:paraId="7EE5DB53" w14:textId="7777777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231212722"/>
      <w:r w:rsidRPr="00EE1CC9">
        <w:rPr>
          <w:rFonts w:ascii="VAG Rounded Std Light" w:hAnsi="VAG Rounded Std Light"/>
          <w:i w:val="0"/>
          <w:sz w:val="24"/>
          <w:szCs w:val="24"/>
        </w:rPr>
        <w:t>5.3 Third-</w:t>
      </w:r>
      <w:r w:rsidR="00922984" w:rsidRPr="00EE1CC9">
        <w:rPr>
          <w:rFonts w:ascii="VAG Rounded Std Light" w:hAnsi="VAG Rounded Std Light"/>
          <w:i w:val="0"/>
          <w:sz w:val="24"/>
          <w:szCs w:val="24"/>
        </w:rPr>
        <w:t>party</w:t>
      </w:r>
      <w:r w:rsidRPr="00EE1CC9">
        <w:rPr>
          <w:rFonts w:ascii="VAG Rounded Std Light" w:hAnsi="VAG Rounded Std Light"/>
          <w:i w:val="0"/>
          <w:sz w:val="24"/>
          <w:szCs w:val="24"/>
        </w:rPr>
        <w:t xml:space="preserve"> </w:t>
      </w:r>
      <w:r w:rsidR="003E08F2" w:rsidRPr="00EE1CC9">
        <w:rPr>
          <w:rFonts w:ascii="VAG Rounded Std Light" w:hAnsi="VAG Rounded Std Light"/>
          <w:i w:val="0"/>
          <w:sz w:val="24"/>
          <w:szCs w:val="24"/>
        </w:rPr>
        <w:t>Contracting</w:t>
      </w:r>
      <w:bookmarkEnd w:id="11"/>
    </w:p>
    <w:p w14:paraId="531C0DE4" w14:textId="6745771D"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being issued to individual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It is not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s intention to enter into negotiations or agreements with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chains (unless otherwise requested to do so).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EE1CC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31212723"/>
      <w:r w:rsidRPr="00EE1CC9">
        <w:rPr>
          <w:rFonts w:ascii="VAG Rounded Std Light" w:hAnsi="VAG Rounded Std Light"/>
          <w:i w:val="0"/>
          <w:sz w:val="24"/>
          <w:szCs w:val="24"/>
        </w:rPr>
        <w:t>5.4 Cost for Bidding</w:t>
      </w:r>
      <w:bookmarkEnd w:id="12"/>
    </w:p>
    <w:p w14:paraId="1F9A58FC" w14:textId="2AAF2E0D" w:rsidR="005E39D8" w:rsidRPr="00EE1CC9" w:rsidRDefault="005E39D8"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The Vendor shall bear all costs associated with the preparation and submission of its proposal. </w:t>
      </w:r>
      <w:r w:rsidR="00B4158E">
        <w:rPr>
          <w:rFonts w:ascii="VAG Rounded Std Light" w:eastAsia="Times New Roman" w:hAnsi="VAG Rounded Std Light"/>
          <w:sz w:val="24"/>
          <w:szCs w:val="24"/>
          <w:lang w:eastAsia="de-DE"/>
        </w:rPr>
        <w:t>INLIC</w:t>
      </w:r>
      <w:r w:rsidR="00554EFD"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 xml:space="preserve">will </w:t>
      </w:r>
      <w:r w:rsidR="00F429F4" w:rsidRPr="00EE1CC9">
        <w:rPr>
          <w:rFonts w:ascii="VAG Rounded Std Light" w:eastAsia="Times New Roman" w:hAnsi="VAG Rounded Std Light"/>
          <w:sz w:val="24"/>
          <w:szCs w:val="24"/>
          <w:lang w:eastAsia="de-DE"/>
        </w:rPr>
        <w:t>not</w:t>
      </w:r>
      <w:r w:rsidRPr="00EE1CC9">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31212724"/>
      <w:r w:rsidRPr="00EE1CC9">
        <w:rPr>
          <w:rFonts w:ascii="VAG Rounded Std Light" w:hAnsi="VAG Rounded Std Light"/>
          <w:i w:val="0"/>
          <w:sz w:val="24"/>
          <w:szCs w:val="24"/>
        </w:rPr>
        <w:t>5.5</w:t>
      </w:r>
      <w:r w:rsidR="00ED3BFE" w:rsidRPr="00EE1CC9">
        <w:rPr>
          <w:rFonts w:ascii="VAG Rounded Std Light" w:hAnsi="VAG Rounded Std Light"/>
          <w:i w:val="0"/>
          <w:sz w:val="24"/>
          <w:szCs w:val="24"/>
        </w:rPr>
        <w:t xml:space="preserve"> Acceptance of proposal</w:t>
      </w:r>
      <w:bookmarkEnd w:id="13"/>
    </w:p>
    <w:p w14:paraId="67FCEAC7" w14:textId="72A096E6" w:rsidR="00ED3BFE"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not a contract offer by </w:t>
      </w:r>
      <w:r w:rsidR="00B4158E">
        <w:rPr>
          <w:rFonts w:ascii="VAG Rounded Std Light" w:eastAsia="Times New Roman" w:hAnsi="VAG Rounded Std Light"/>
          <w:sz w:val="24"/>
          <w:szCs w:val="24"/>
          <w:lang w:eastAsia="de-DE"/>
        </w:rPr>
        <w:t>INLIC</w:t>
      </w:r>
      <w:r w:rsidR="008E2A3F" w:rsidRPr="00EE1CC9">
        <w:rPr>
          <w:rFonts w:ascii="VAG Rounded Std Light" w:eastAsia="Times New Roman" w:hAnsi="VAG Rounded Std Light"/>
          <w:sz w:val="24"/>
          <w:szCs w:val="24"/>
          <w:lang w:eastAsia="de-DE"/>
        </w:rPr>
        <w:t>.  </w:t>
      </w:r>
      <w:r w:rsidRPr="00EE1CC9">
        <w:rPr>
          <w:rFonts w:ascii="VAG Rounded Std Light" w:eastAsia="Times New Roman" w:hAnsi="VAG Rounded Std Light"/>
          <w:sz w:val="24"/>
          <w:szCs w:val="24"/>
          <w:lang w:eastAsia="de-DE"/>
        </w:rPr>
        <w:t xml:space="preserve">A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’s response to this RFP does not bind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in any way. This RFP </w:t>
      </w:r>
      <w:r w:rsidR="009D6539" w:rsidRPr="00EE1CC9">
        <w:rPr>
          <w:rFonts w:ascii="VAG Rounded Std Light" w:eastAsia="Times New Roman" w:hAnsi="VAG Rounded Std Light"/>
          <w:sz w:val="24"/>
          <w:szCs w:val="24"/>
          <w:lang w:eastAsia="de-DE"/>
        </w:rPr>
        <w:t xml:space="preserve">is not intended by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to replace or substitute final definitive </w:t>
      </w:r>
      <w:r w:rsidRPr="00EE1CC9">
        <w:rPr>
          <w:rFonts w:ascii="VAG Rounded Std Light" w:eastAsia="Times New Roman" w:hAnsi="VAG Rounded Std Light"/>
          <w:sz w:val="24"/>
          <w:szCs w:val="24"/>
          <w:lang w:eastAsia="de-DE"/>
        </w:rPr>
        <w:t>agreement to purchase products or services</w:t>
      </w:r>
      <w:r w:rsidR="009D6539" w:rsidRPr="00EE1CC9">
        <w:rPr>
          <w:rFonts w:ascii="VAG Rounded Std Light" w:eastAsia="Times New Roman" w:hAnsi="VAG Rounded Std Light"/>
          <w:sz w:val="24"/>
          <w:szCs w:val="24"/>
          <w:lang w:eastAsia="de-DE"/>
        </w:rPr>
        <w:t xml:space="preserve">. However, in the event of the final selection of any Vendor, at the conclusion of RFP process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shall execute final </w:t>
      </w:r>
      <w:r w:rsidR="006660A1" w:rsidRPr="00EE1CC9">
        <w:rPr>
          <w:rFonts w:ascii="VAG Rounded Std Light" w:eastAsia="Times New Roman" w:hAnsi="VAG Rounded Std Light"/>
          <w:sz w:val="24"/>
          <w:szCs w:val="24"/>
          <w:lang w:eastAsia="de-DE"/>
        </w:rPr>
        <w:t>definitive</w:t>
      </w:r>
      <w:r w:rsidR="009D6539" w:rsidRPr="00EE1CC9">
        <w:rPr>
          <w:rFonts w:ascii="VAG Rounded Std Light" w:eastAsia="Times New Roman" w:hAnsi="VAG Rounded Std Light"/>
          <w:sz w:val="24"/>
          <w:szCs w:val="24"/>
          <w:lang w:eastAsia="de-DE"/>
        </w:rPr>
        <w:t xml:space="preserve"> Agreement </w:t>
      </w:r>
      <w:r w:rsidR="008E2A3F" w:rsidRPr="00EE1CC9">
        <w:rPr>
          <w:rFonts w:ascii="VAG Rounded Std Light" w:eastAsia="Times New Roman" w:hAnsi="VAG Rounded Std Light"/>
          <w:sz w:val="24"/>
          <w:szCs w:val="24"/>
          <w:lang w:eastAsia="de-DE"/>
        </w:rPr>
        <w:t>/ PO / MOU</w:t>
      </w:r>
      <w:r w:rsidR="00271C0F" w:rsidRPr="00EE1CC9">
        <w:rPr>
          <w:rFonts w:ascii="VAG Rounded Std Light" w:eastAsia="Times New Roman" w:hAnsi="VAG Rounded Std Light"/>
          <w:sz w:val="24"/>
          <w:szCs w:val="24"/>
          <w:lang w:eastAsia="de-DE"/>
        </w:rPr>
        <w:t>/LOI/LOE</w:t>
      </w:r>
      <w:r w:rsidR="008E2A3F" w:rsidRPr="00EE1CC9">
        <w:rPr>
          <w:rFonts w:ascii="VAG Rounded Std Light" w:eastAsia="Times New Roman" w:hAnsi="VAG Rounded Std Light"/>
          <w:sz w:val="24"/>
          <w:szCs w:val="24"/>
          <w:lang w:eastAsia="de-DE"/>
        </w:rPr>
        <w:t xml:space="preserve"> </w:t>
      </w:r>
      <w:r w:rsidR="009D6539" w:rsidRPr="00EE1CC9">
        <w:rPr>
          <w:rFonts w:ascii="VAG Rounded Std Light" w:eastAsia="Times New Roman" w:hAnsi="VAG Rounded Std Light"/>
          <w:sz w:val="24"/>
          <w:szCs w:val="24"/>
          <w:lang w:eastAsia="de-DE"/>
        </w:rPr>
        <w:t>with such Vendor.</w:t>
      </w:r>
    </w:p>
    <w:p w14:paraId="0D0C45D1" w14:textId="2ADF2311" w:rsidR="001775F4" w:rsidRDefault="001775F4" w:rsidP="00E36989">
      <w:pPr>
        <w:pStyle w:val="ListParagraph"/>
        <w:ind w:left="0"/>
        <w:jc w:val="both"/>
        <w:rPr>
          <w:rFonts w:ascii="VAG Rounded Std Light" w:eastAsia="Times New Roman" w:hAnsi="VAG Rounded Std Light"/>
          <w:sz w:val="24"/>
          <w:szCs w:val="24"/>
          <w:lang w:eastAsia="de-DE"/>
        </w:rPr>
      </w:pPr>
    </w:p>
    <w:p w14:paraId="6CC7BB9E" w14:textId="6EA123F8"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31212725"/>
      <w:r w:rsidRPr="00EE1CC9">
        <w:rPr>
          <w:rFonts w:ascii="VAG Rounded Std Light" w:hAnsi="VAG Rounded Std Light"/>
          <w:i w:val="0"/>
          <w:sz w:val="24"/>
          <w:szCs w:val="24"/>
        </w:rPr>
        <w:t>5.6</w:t>
      </w:r>
      <w:r w:rsidR="00ED3BFE" w:rsidRPr="00EE1CC9">
        <w:rPr>
          <w:rFonts w:ascii="VAG Rounded Std Light" w:hAnsi="VAG Rounded Std Light"/>
          <w:i w:val="0"/>
          <w:sz w:val="24"/>
          <w:szCs w:val="24"/>
        </w:rPr>
        <w:t xml:space="preserve"> Evaluation &amp; Selection</w:t>
      </w:r>
      <w:bookmarkEnd w:id="14"/>
    </w:p>
    <w:p w14:paraId="457588BF" w14:textId="77777777" w:rsidR="00ED3BFE" w:rsidRPr="00EE1CC9" w:rsidRDefault="00AC28BA"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proposal shall be valid for ninety (90) days from the date of </w:t>
      </w: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w:t>
      </w:r>
      <w:r w:rsidR="00922984" w:rsidRPr="00EE1CC9">
        <w:rPr>
          <w:rFonts w:ascii="VAG Rounded Std Light" w:eastAsia="Times New Roman" w:hAnsi="VAG Rounded Std Light"/>
          <w:sz w:val="24"/>
          <w:szCs w:val="24"/>
          <w:lang w:eastAsia="de-DE"/>
        </w:rPr>
        <w:t>submission. Price</w:t>
      </w:r>
      <w:r w:rsidR="00ED3BFE" w:rsidRPr="00EE1CC9">
        <w:rPr>
          <w:rFonts w:ascii="VAG Rounded Std Light" w:eastAsia="Times New Roman" w:hAnsi="VAG Rounded Std Light"/>
          <w:sz w:val="24"/>
          <w:szCs w:val="24"/>
          <w:lang w:eastAsia="de-DE"/>
        </w:rPr>
        <w:t xml:space="preserve"> may or may not be the determining factor in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selection process.  The award may be made to the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whose proposal(s) is (are) determined to be of highest value in terms of quality and price.</w:t>
      </w:r>
    </w:p>
    <w:p w14:paraId="490BD40A" w14:textId="7D17458D"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EE1CC9">
        <w:rPr>
          <w:rFonts w:ascii="VAG Rounded Std Light" w:eastAsia="Times New Roman" w:hAnsi="VAG Rounded Std Light"/>
          <w:sz w:val="24"/>
          <w:szCs w:val="24"/>
          <w:lang w:eastAsia="de-DE"/>
        </w:rPr>
        <w:t xml:space="preserve"> reserves the right to request the </w:t>
      </w:r>
      <w:r w:rsidR="00AC28BA"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to demonstrate that adequate skills, equipment are available for delivery of services</w:t>
      </w:r>
    </w:p>
    <w:p w14:paraId="65D25680" w14:textId="67C4AF96"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negotiate specific terms with the preferred </w:t>
      </w:r>
      <w:r w:rsidR="001C3487"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prior to agreement of a final arrangement resulting from this invitation.</w:t>
      </w:r>
    </w:p>
    <w:p w14:paraId="514D68A8" w14:textId="786E7DD3"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31212726"/>
      <w:r w:rsidRPr="00EE1CC9">
        <w:rPr>
          <w:rFonts w:ascii="VAG Rounded Std Light" w:hAnsi="VAG Rounded Std Light"/>
          <w:i w:val="0"/>
          <w:sz w:val="24"/>
          <w:szCs w:val="24"/>
        </w:rPr>
        <w:t>5.7</w:t>
      </w:r>
      <w:r w:rsidR="0036049F" w:rsidRPr="00EE1CC9">
        <w:rPr>
          <w:rFonts w:ascii="VAG Rounded Std Light" w:hAnsi="VAG Rounded Std Light"/>
          <w:i w:val="0"/>
          <w:sz w:val="24"/>
          <w:szCs w:val="24"/>
        </w:rPr>
        <w:t xml:space="preserve"> Acceptance</w:t>
      </w:r>
      <w:bookmarkEnd w:id="15"/>
    </w:p>
    <w:p w14:paraId="3FE0102B" w14:textId="2AA516AD" w:rsidR="0036049F" w:rsidRPr="00EE1CC9" w:rsidRDefault="0036049F"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All the terms &amp; conditions of this RFP shall be deemed to be accepted by the vendor.</w:t>
      </w:r>
      <w:r w:rsidR="00394A2B" w:rsidRPr="00EE1CC9">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B4158E">
        <w:rPr>
          <w:rFonts w:ascii="VAG Rounded Std Light" w:eastAsia="Times New Roman" w:hAnsi="VAG Rounded Std Light"/>
          <w:sz w:val="24"/>
          <w:szCs w:val="24"/>
          <w:lang w:eastAsia="de-DE"/>
        </w:rPr>
        <w:t>INLIC</w:t>
      </w:r>
      <w:r w:rsidR="00394A2B" w:rsidRPr="00EE1CC9">
        <w:rPr>
          <w:rFonts w:ascii="VAG Rounded Std Light" w:eastAsia="Times New Roman" w:hAnsi="VAG Rounded Std Light"/>
          <w:sz w:val="24"/>
          <w:szCs w:val="24"/>
          <w:lang w:eastAsia="de-DE"/>
        </w:rPr>
        <w:t>.</w:t>
      </w:r>
      <w:r w:rsidR="0066602E" w:rsidRPr="00EE1CC9">
        <w:rPr>
          <w:rFonts w:ascii="VAG Rounded Std Light" w:hAnsi="VAG Rounded Std Light"/>
          <w:sz w:val="24"/>
          <w:szCs w:val="24"/>
        </w:rPr>
        <w:t xml:space="preserve"> The Supplier shall also post selection by the</w:t>
      </w:r>
      <w:r w:rsidR="00BF31DA"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66602E" w:rsidRPr="00EE1CC9">
        <w:rPr>
          <w:rFonts w:ascii="VAG Rounded Std Light" w:hAnsi="VAG Rounded Std Light"/>
          <w:sz w:val="24"/>
          <w:szCs w:val="24"/>
        </w:rPr>
        <w:t xml:space="preserve"> at the conclusion of the RFP process shall sign and execute Service Level Agreement if required or acknowledge the PO</w:t>
      </w:r>
      <w:r w:rsidR="00DE5535" w:rsidRPr="00EE1CC9">
        <w:rPr>
          <w:rFonts w:ascii="VAG Rounded Std Light" w:hAnsi="VAG Rounded Std Light"/>
          <w:sz w:val="24"/>
          <w:szCs w:val="24"/>
        </w:rPr>
        <w:t xml:space="preserve"> issued by</w:t>
      </w:r>
      <w:r w:rsidR="0066602E"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DE5535" w:rsidRPr="00EE1CC9">
        <w:rPr>
          <w:rFonts w:ascii="VAG Rounded Std Light" w:hAnsi="VAG Rounded Std Light"/>
          <w:sz w:val="24"/>
          <w:szCs w:val="24"/>
        </w:rPr>
        <w:t xml:space="preserve"> </w:t>
      </w:r>
      <w:r w:rsidR="0066602E" w:rsidRPr="00EE1CC9">
        <w:rPr>
          <w:rFonts w:ascii="VAG Rounded Std Light" w:hAnsi="VAG Rounded Std Light"/>
          <w:sz w:val="24"/>
          <w:szCs w:val="24"/>
        </w:rPr>
        <w:t xml:space="preserve"> </w:t>
      </w:r>
    </w:p>
    <w:p w14:paraId="11D90BBA" w14:textId="7DC2E508" w:rsidR="00394A2B" w:rsidRPr="00EE1CC9" w:rsidRDefault="00394A2B"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In the event of vendor not meeting the desired levels of expertise/technical ability, </w:t>
      </w:r>
      <w:r w:rsidR="00B4158E">
        <w:rPr>
          <w:rFonts w:ascii="VAG Rounded Std Light" w:eastAsia="Times New Roman" w:hAnsi="VAG Rounded Std Light"/>
          <w:sz w:val="24"/>
          <w:szCs w:val="24"/>
          <w:lang w:eastAsia="de-DE"/>
        </w:rPr>
        <w:t>INLIC</w:t>
      </w:r>
      <w:r w:rsidR="0066602E"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EE1CC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231212727"/>
      <w:r w:rsidRPr="00EE1CC9">
        <w:rPr>
          <w:rFonts w:ascii="VAG Rounded Std Light" w:hAnsi="VAG Rounded Std Light"/>
          <w:i w:val="0"/>
          <w:sz w:val="24"/>
          <w:szCs w:val="24"/>
        </w:rPr>
        <w:t>5.8 Engagement Guideline</w:t>
      </w:r>
      <w:r w:rsidR="005143CD" w:rsidRPr="00EE1CC9">
        <w:rPr>
          <w:rFonts w:ascii="VAG Rounded Std Light" w:hAnsi="VAG Rounded Std Light"/>
          <w:i w:val="0"/>
          <w:sz w:val="24"/>
          <w:szCs w:val="24"/>
        </w:rPr>
        <w:t>s</w:t>
      </w:r>
      <w:r w:rsidRPr="00EE1CC9">
        <w:rPr>
          <w:rFonts w:ascii="VAG Rounded Std Light" w:hAnsi="VAG Rounded Std Light"/>
          <w:i w:val="0"/>
          <w:sz w:val="24"/>
          <w:szCs w:val="24"/>
        </w:rPr>
        <w:t xml:space="preserve"> &amp; Terms</w:t>
      </w:r>
      <w:bookmarkEnd w:id="16"/>
    </w:p>
    <w:p w14:paraId="77D85D7B" w14:textId="77777777" w:rsidR="00554EFD" w:rsidRPr="00EE1CC9" w:rsidRDefault="00366D04" w:rsidP="00366D04">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shall adhere to the key terms</w:t>
      </w:r>
      <w:r w:rsidR="00554EFD" w:rsidRPr="00EE1CC9">
        <w:rPr>
          <w:rFonts w:ascii="VAG Rounded Std Light" w:eastAsia="Times New Roman" w:hAnsi="VAG Rounded Std Light"/>
          <w:sz w:val="24"/>
          <w:szCs w:val="24"/>
          <w:lang w:eastAsia="de-DE"/>
        </w:rPr>
        <w:t xml:space="preserve"> as</w:t>
      </w:r>
      <w:r w:rsidRPr="00EE1CC9">
        <w:rPr>
          <w:rFonts w:ascii="VAG Rounded Std Light" w:eastAsia="Times New Roman" w:hAnsi="VAG Rounded Std Light"/>
          <w:sz w:val="24"/>
          <w:szCs w:val="24"/>
          <w:lang w:eastAsia="de-DE"/>
        </w:rPr>
        <w:t xml:space="preserve"> mentioned </w:t>
      </w:r>
    </w:p>
    <w:p w14:paraId="42872A53"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that the Database of the Vendor is situated in India as required by IRDAI regulations.</w:t>
      </w:r>
    </w:p>
    <w:p w14:paraId="566F88B2"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if the Vendor has ever been black listed by any Government organization, or any Client Company</w:t>
      </w:r>
    </w:p>
    <w:p w14:paraId="0FDBE6A4" w14:textId="77777777"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hAnsi="VAG Rounded Std Light"/>
          <w:sz w:val="24"/>
        </w:rPr>
        <w:t>Declaration that the Memorandum of Association and Article of Association of the Vendor Company allows for such an activity to be performed.</w:t>
      </w:r>
    </w:p>
    <w:p w14:paraId="022BCA1E" w14:textId="076971EB"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Right for </w:t>
      </w:r>
      <w:r w:rsidR="00B4158E">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to</w:t>
      </w:r>
      <w:r w:rsidRPr="00EE1CC9">
        <w:rPr>
          <w:rFonts w:ascii="VAG Rounded Std Light" w:eastAsia="Times New Roman" w:hAnsi="VAG Rounded Std Light"/>
          <w:sz w:val="24"/>
          <w:szCs w:val="24"/>
          <w:lang w:eastAsia="de-DE"/>
        </w:rPr>
        <w:t xml:space="preserve"> exit in case of change of management control or shareholding</w:t>
      </w:r>
    </w:p>
    <w:p w14:paraId="64F59EA3" w14:textId="13459D76"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follows the holiday calendar of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and will work during the extended periods during month ends / year ends.</w:t>
      </w:r>
    </w:p>
    <w:p w14:paraId="3DD3C6D5" w14:textId="77777777"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"Right to audit:</w:t>
      </w:r>
    </w:p>
    <w:p w14:paraId="007FAE47" w14:textId="65009799" w:rsidR="00F80218" w:rsidRPr="00EE1CC9" w:rsidRDefault="00B4158E"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reserves the rights to audit the Vendor as and when required directly or through </w:t>
      </w: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designated third parties</w:t>
      </w:r>
    </w:p>
    <w:p w14:paraId="3D4D858D" w14:textId="30636F32" w:rsidR="00F80218" w:rsidRPr="00EE1CC9"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to also conduct concurrent audits and share the findings with </w:t>
      </w:r>
      <w:r w:rsidR="00B4158E">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to provide data for any regulatory reporting or in supporting audit requirements"</w:t>
      </w:r>
    </w:p>
    <w:p w14:paraId="571B0B6B"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29684226"/>
      <w:bookmarkStart w:id="18" w:name="_Toc230257841"/>
      <w:bookmarkStart w:id="19" w:name="_Toc231212728"/>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7"/>
      <w:bookmarkEnd w:id="18"/>
      <w:bookmarkEnd w:id="19"/>
    </w:p>
    <w:p w14:paraId="4391DDD0"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By submitting a proposal, the Bidder acknowledges that the Company shall have sole discretion in evaluation and selection of proposals and waives any right to claim damages arising from the RFP process or related communications.</w:t>
      </w:r>
    </w:p>
    <w:p w14:paraId="4DF75B83"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lastRenderedPageBreak/>
        <w:t>The Company reserves the right to accept or reject any proposal, modify or waive any RFP requirements, and award the Contract to the Bidder deemed most suitable. The Company’s decision shall be final and binding on all Bidders.</w:t>
      </w:r>
    </w:p>
    <w:p w14:paraId="257EA076"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also reserves the right to cancel or withdraw the RFP/reverse auction process at any stage prior to contract award, without assigning any reason or incurring any liability.</w:t>
      </w:r>
    </w:p>
    <w:p w14:paraId="05DE899D"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20" w:name="_Toc229684227"/>
      <w:bookmarkStart w:id="21" w:name="_Toc230257842"/>
      <w:bookmarkStart w:id="22" w:name="_Toc231212729"/>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20"/>
      <w:bookmarkEnd w:id="21"/>
      <w:bookmarkEnd w:id="22"/>
    </w:p>
    <w:p w14:paraId="45520F19"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information contained in this RFP is provided by the Company in good faith based on its current understanding of the requirements and is intended only as a guideline for Bidders. The Company does not warrant the accuracy, completeness, or exhaustiveness of the information provided. Bidders are advised to independently assess and verify all information and form their own conclusions.</w:t>
      </w:r>
    </w:p>
    <w:p w14:paraId="7819FB5C"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2A0CA70C" w14:textId="77777777" w:rsidR="001324C0" w:rsidRPr="00342DFB" w:rsidRDefault="001324C0" w:rsidP="001324C0">
      <w:pPr>
        <w:pStyle w:val="SasHeading1"/>
        <w:tabs>
          <w:tab w:val="left" w:pos="0"/>
          <w:tab w:val="left" w:pos="5010"/>
          <w:tab w:val="left" w:pos="5520"/>
        </w:tabs>
        <w:ind w:left="90" w:hanging="180"/>
        <w:rPr>
          <w:rFonts w:ascii="VAG Rounded Std Light" w:hAnsi="VAG Rounded Std Light"/>
          <w:b/>
          <w:sz w:val="28"/>
          <w:szCs w:val="28"/>
        </w:rPr>
      </w:pPr>
      <w:bookmarkStart w:id="23" w:name="_Toc109221892"/>
      <w:bookmarkStart w:id="24" w:name="_Toc231212730"/>
      <w:r>
        <w:rPr>
          <w:rFonts w:ascii="VAG Rounded Std Light" w:hAnsi="VAG Rounded Std Light"/>
          <w:b/>
          <w:sz w:val="28"/>
          <w:szCs w:val="28"/>
        </w:rPr>
        <w:t>6)</w:t>
      </w:r>
      <w:r w:rsidRPr="00342DFB">
        <w:rPr>
          <w:rFonts w:ascii="VAG Rounded Std Light" w:hAnsi="VAG Rounded Std Light"/>
          <w:b/>
          <w:sz w:val="28"/>
          <w:szCs w:val="28"/>
        </w:rPr>
        <w:t xml:space="preserve"> Pricing</w:t>
      </w:r>
      <w:bookmarkEnd w:id="23"/>
      <w:bookmarkEnd w:id="24"/>
    </w:p>
    <w:p w14:paraId="42714AAE" w14:textId="77777777" w:rsidR="001324C0" w:rsidRDefault="001324C0" w:rsidP="001324C0">
      <w:pPr>
        <w:pStyle w:val="Default"/>
        <w:jc w:val="both"/>
        <w:rPr>
          <w:rFonts w:ascii="VAG Rounded Std Light" w:eastAsia="Calibri" w:hAnsi="VAG Rounded Std Light" w:cs="Times New Roman"/>
          <w:b/>
          <w:bCs/>
          <w:color w:val="auto"/>
        </w:rPr>
      </w:pPr>
    </w:p>
    <w:p w14:paraId="0F4ACE74" w14:textId="77777777" w:rsidR="001324C0" w:rsidRDefault="001324C0" w:rsidP="001324C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49846003" w14:textId="77777777" w:rsidR="00220C28" w:rsidRPr="0071546D" w:rsidRDefault="00220C28" w:rsidP="003566AE">
      <w:pPr>
        <w:pStyle w:val="ListParagraph"/>
        <w:ind w:left="0"/>
        <w:jc w:val="both"/>
        <w:rPr>
          <w:rFonts w:ascii="VAG Rounded Std Light" w:eastAsia="Times New Roman" w:hAnsi="VAG Rounded Std Light"/>
          <w:sz w:val="24"/>
          <w:szCs w:val="24"/>
          <w:lang w:eastAsia="de-DE"/>
        </w:rPr>
      </w:pPr>
    </w:p>
    <w:p w14:paraId="60FA094B" w14:textId="4EABDEE9" w:rsidR="00751B68"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25" w:name="_MON_1571237453"/>
      <w:bookmarkStart w:id="26" w:name="_MON_1582355939"/>
      <w:bookmarkStart w:id="27" w:name="_Toc231212731"/>
      <w:bookmarkEnd w:id="25"/>
      <w:bookmarkEnd w:id="26"/>
      <w:r>
        <w:rPr>
          <w:rFonts w:ascii="VAG Rounded Std Light" w:hAnsi="VAG Rounded Std Light"/>
          <w:b/>
          <w:sz w:val="28"/>
          <w:szCs w:val="28"/>
        </w:rPr>
        <w:t>7</w:t>
      </w:r>
      <w:r w:rsidR="00751B68" w:rsidRPr="00EE1CC9">
        <w:rPr>
          <w:rFonts w:ascii="VAG Rounded Std Light" w:hAnsi="VAG Rounded Std Light"/>
          <w:b/>
          <w:sz w:val="28"/>
          <w:szCs w:val="28"/>
        </w:rPr>
        <w:t>) Vendor Information</w:t>
      </w:r>
      <w:bookmarkEnd w:id="27"/>
    </w:p>
    <w:p w14:paraId="7CD12B66" w14:textId="19FC3094" w:rsidR="00751B68" w:rsidRPr="00EE1CC9" w:rsidRDefault="00751B68" w:rsidP="00E36989">
      <w:pPr>
        <w:pStyle w:val="Default"/>
        <w:jc w:val="both"/>
        <w:rPr>
          <w:rFonts w:ascii="VAG Rounded Std Light" w:eastAsia="Calibri" w:hAnsi="VAG Rounded Std Light" w:cs="Times New Roman"/>
          <w:color w:val="auto"/>
        </w:rPr>
      </w:pPr>
      <w:r w:rsidRPr="00EE1CC9">
        <w:rPr>
          <w:rFonts w:ascii="VAG Rounded Std Light" w:eastAsia="Calibri" w:hAnsi="VAG Rounded Std Light" w:cs="Times New Roman"/>
          <w:color w:val="auto"/>
        </w:rPr>
        <w:t>Kindly fill in the attached questionnaire</w:t>
      </w:r>
    </w:p>
    <w:p w14:paraId="7F7AE28F" w14:textId="4396DC0C" w:rsidR="00751B68" w:rsidRDefault="00751B68" w:rsidP="00E36989">
      <w:pPr>
        <w:pStyle w:val="Default"/>
        <w:jc w:val="both"/>
        <w:rPr>
          <w:rFonts w:ascii="VAG Rounded Std Light" w:eastAsia="Calibri" w:hAnsi="VAG Rounded Std Light" w:cs="Times New Roman"/>
          <w:color w:val="auto"/>
        </w:rPr>
      </w:pPr>
    </w:p>
    <w:bookmarkStart w:id="28" w:name="_MON_1841822245"/>
    <w:bookmarkEnd w:id="28"/>
    <w:p w14:paraId="33DE9BC4" w14:textId="43D91BF4" w:rsidR="001C6622" w:rsidRDefault="003F340E"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4EAB3AD1">
          <v:shape id="_x0000_i1026" type="#_x0000_t75" style="width:65.5pt;height:42pt" o:ole="">
            <v:imagedata r:id="rId10" o:title=""/>
          </v:shape>
          <o:OLEObject Type="Embed" ProgID="Excel.Sheet.12" ShapeID="_x0000_i1026" DrawAspect="Icon" ObjectID="_1846341930" r:id="rId11"/>
        </w:object>
      </w:r>
    </w:p>
    <w:p w14:paraId="271CBA49" w14:textId="3C25D024" w:rsidR="001C6622" w:rsidRDefault="001C6622"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w:t>
      </w:r>
      <w:r w:rsidR="00930BB0">
        <w:rPr>
          <w:rFonts w:ascii="VAG Rounded Std Light" w:eastAsia="Calibri" w:hAnsi="VAG Rounded Std Light" w:cs="Times New Roman"/>
          <w:color w:val="auto"/>
        </w:rPr>
        <w:t>details:</w:t>
      </w:r>
      <w:r>
        <w:rPr>
          <w:rFonts w:ascii="VAG Rounded Std Light" w:eastAsia="Calibri" w:hAnsi="VAG Rounded Std Light" w:cs="Times New Roman"/>
          <w:color w:val="auto"/>
        </w:rPr>
        <w:t xml:space="preserve"> </w:t>
      </w:r>
    </w:p>
    <w:p w14:paraId="1EA38172" w14:textId="66FDEBD0"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sidR="008F2453">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w:t>
      </w:r>
      <w:r w:rsidR="00E60BCB" w:rsidRPr="001C6622">
        <w:rPr>
          <w:rFonts w:ascii="VAG Rounded Std Light" w:eastAsia="Calibri" w:hAnsi="VAG Rounded Std Light" w:cs="Times New Roman"/>
          <w:color w:val="auto"/>
        </w:rPr>
        <w:t>etc.</w:t>
      </w:r>
      <w:r w:rsidRPr="001C6622">
        <w:rPr>
          <w:rFonts w:ascii="VAG Rounded Std Light" w:eastAsia="Calibri" w:hAnsi="VAG Rounded Std Light" w:cs="Times New Roman"/>
          <w:color w:val="auto"/>
        </w:rPr>
        <w:t xml:space="preserve"> </w:t>
      </w:r>
    </w:p>
    <w:p w14:paraId="01A9BD4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2. Brief profile of the vendor:</w:t>
      </w:r>
    </w:p>
    <w:p w14:paraId="67CEC526" w14:textId="77777777" w:rsid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3. Name of the Sole proprietor, all the Directors, all the Partners, of the vendor:</w:t>
      </w:r>
    </w:p>
    <w:p w14:paraId="782C5A1B" w14:textId="77777777" w:rsidR="000843FE" w:rsidRDefault="000843FE" w:rsidP="000843FE">
      <w:pPr>
        <w:pStyle w:val="Default"/>
        <w:jc w:val="both"/>
        <w:rPr>
          <w:rFonts w:ascii="VAG Rounded Std Light" w:eastAsia="Calibri" w:hAnsi="VAG Rounded Std Light" w:cs="Times New Roman"/>
          <w:color w:val="auto"/>
        </w:rPr>
      </w:pPr>
    </w:p>
    <w:p w14:paraId="2852878E" w14:textId="5FE9C05E" w:rsidR="003E08F2"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29" w:name="_Toc231212732"/>
      <w:r>
        <w:rPr>
          <w:rFonts w:ascii="VAG Rounded Std Light" w:hAnsi="VAG Rounded Std Light"/>
          <w:b/>
          <w:sz w:val="28"/>
          <w:szCs w:val="28"/>
        </w:rPr>
        <w:t>8</w:t>
      </w:r>
      <w:r w:rsidR="003E08F2" w:rsidRPr="00EE1CC9">
        <w:rPr>
          <w:rFonts w:ascii="VAG Rounded Std Light" w:hAnsi="VAG Rounded Std Light"/>
          <w:b/>
          <w:sz w:val="28"/>
          <w:szCs w:val="28"/>
        </w:rPr>
        <w:t xml:space="preserve">) </w:t>
      </w:r>
      <w:r w:rsidR="009C645E" w:rsidRPr="00EE1CC9">
        <w:rPr>
          <w:rFonts w:ascii="VAG Rounded Std Light" w:hAnsi="VAG Rounded Std Light"/>
          <w:sz w:val="24"/>
        </w:rPr>
        <w:t>Contact person for questions and clarifications</w:t>
      </w:r>
      <w:bookmarkEnd w:id="29"/>
      <w:r w:rsidR="009C645E" w:rsidRPr="00EE1CC9" w:rsidDel="009C645E">
        <w:rPr>
          <w:rFonts w:ascii="VAG Rounded Std Light" w:hAnsi="VAG Rounded Std Light"/>
          <w:b/>
          <w:sz w:val="28"/>
          <w:szCs w:val="28"/>
        </w:rPr>
        <w:t xml:space="preserve"> </w:t>
      </w:r>
    </w:p>
    <w:p w14:paraId="530ECF3D" w14:textId="6CFB83B8" w:rsidR="006B451D" w:rsidRDefault="00BC7583"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For </w:t>
      </w:r>
      <w:r w:rsidR="007060C1">
        <w:rPr>
          <w:rFonts w:ascii="VAG Rounded Std Light" w:hAnsi="VAG Rounded Std Light"/>
          <w:sz w:val="24"/>
        </w:rPr>
        <w:t>S</w:t>
      </w:r>
      <w:r w:rsidR="00E80927">
        <w:rPr>
          <w:rFonts w:ascii="VAG Rounded Std Light" w:hAnsi="VAG Rounded Std Light"/>
          <w:sz w:val="24"/>
        </w:rPr>
        <w:t>OW</w:t>
      </w:r>
      <w:r>
        <w:rPr>
          <w:rFonts w:ascii="VAG Rounded Std Light" w:hAnsi="VAG Rounded Std Light"/>
          <w:sz w:val="24"/>
        </w:rPr>
        <w:t xml:space="preserve"> </w:t>
      </w:r>
      <w:r w:rsidR="00EF6025">
        <w:rPr>
          <w:rFonts w:ascii="VAG Rounded Std Light" w:hAnsi="VAG Rounded Std Light"/>
          <w:sz w:val="24"/>
        </w:rPr>
        <w:t>Q</w:t>
      </w:r>
      <w:r w:rsidR="00247886">
        <w:rPr>
          <w:rFonts w:ascii="VAG Rounded Std Light" w:hAnsi="VAG Rounded Std Light"/>
          <w:sz w:val="24"/>
        </w:rPr>
        <w:t>uery</w:t>
      </w:r>
      <w:r w:rsidR="00BD4F8F">
        <w:rPr>
          <w:rFonts w:ascii="VAG Rounded Std Light" w:hAnsi="VAG Rounded Std Light"/>
          <w:sz w:val="24"/>
        </w:rPr>
        <w:t>:</w:t>
      </w:r>
    </w:p>
    <w:p w14:paraId="245AF4C8" w14:textId="77777777" w:rsidR="00843EFD" w:rsidRDefault="00843EFD" w:rsidP="00D51062">
      <w:pPr>
        <w:autoSpaceDE w:val="0"/>
        <w:autoSpaceDN w:val="0"/>
        <w:adjustRightInd w:val="0"/>
        <w:jc w:val="both"/>
        <w:rPr>
          <w:rFonts w:ascii="VAG Rounded Std Light" w:hAnsi="VAG Rounded Std Light"/>
          <w:sz w:val="24"/>
        </w:rPr>
      </w:pPr>
    </w:p>
    <w:p w14:paraId="56E60F76" w14:textId="51F2F79F" w:rsidR="00D51062" w:rsidRPr="00EE1CC9"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00677678">
        <w:rPr>
          <w:rFonts w:ascii="VAG Rounded Std Light" w:hAnsi="VAG Rounded Std Light"/>
          <w:sz w:val="24"/>
        </w:rPr>
        <w:t xml:space="preserve"> </w:t>
      </w:r>
      <w:r w:rsidR="00B7463B">
        <w:rPr>
          <w:rFonts w:ascii="VAG Rounded Std Light" w:hAnsi="VAG Rounded Std Light"/>
          <w:sz w:val="24"/>
        </w:rPr>
        <w:t>Rajat Agnihotri</w:t>
      </w:r>
    </w:p>
    <w:p w14:paraId="52EBF509" w14:textId="48AE86B3" w:rsidR="00D51062"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r w:rsidR="00B7463B" w:rsidRPr="00B7463B">
        <w:rPr>
          <w:rFonts w:ascii="VAG Rounded Std Light" w:hAnsi="VAG Rounded Std Light"/>
          <w:sz w:val="24"/>
        </w:rPr>
        <w:t>Rajat.Agnihotri@indusindnipponlife.com</w:t>
      </w:r>
    </w:p>
    <w:p w14:paraId="01684AC6" w14:textId="7764B0AB" w:rsidR="00B21900" w:rsidRPr="00EE1CC9" w:rsidRDefault="00B21900" w:rsidP="00B21900">
      <w:pPr>
        <w:autoSpaceDE w:val="0"/>
        <w:autoSpaceDN w:val="0"/>
        <w:adjustRightInd w:val="0"/>
        <w:jc w:val="both"/>
        <w:rPr>
          <w:rFonts w:ascii="VAG Rounded Std Light" w:hAnsi="VAG Rounded Std Light"/>
          <w:sz w:val="24"/>
        </w:rPr>
      </w:pPr>
      <w:r>
        <w:rPr>
          <w:rFonts w:ascii="VAG Rounded Std Light" w:hAnsi="VAG Rounded Std Light"/>
          <w:sz w:val="24"/>
        </w:rPr>
        <w:t xml:space="preserve">                                                          </w:t>
      </w:r>
    </w:p>
    <w:sectPr w:rsidR="00B21900" w:rsidRPr="00EE1CC9" w:rsidSect="006F4F8F">
      <w:headerReference w:type="default" r:id="rId12"/>
      <w:footerReference w:type="even" r:id="rId13"/>
      <w:footerReference w:type="default" r:id="rId14"/>
      <w:headerReference w:type="first" r:id="rId15"/>
      <w:footerReference w:type="first" r:id="rId16"/>
      <w:pgSz w:w="11909" w:h="16834" w:code="9"/>
      <w:pgMar w:top="1440" w:right="710" w:bottom="1620" w:left="70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5215" w14:textId="77777777" w:rsidR="001B7A51" w:rsidRDefault="001B7A51">
      <w:r>
        <w:separator/>
      </w:r>
    </w:p>
  </w:endnote>
  <w:endnote w:type="continuationSeparator" w:id="0">
    <w:p w14:paraId="4454D55F" w14:textId="77777777" w:rsidR="001B7A51" w:rsidRDefault="001B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9" name="Picture 9"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10" name="Picture 10"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532C9" w14:textId="77777777" w:rsidR="001B7A51" w:rsidRDefault="001B7A51">
      <w:r>
        <w:separator/>
      </w:r>
    </w:p>
  </w:footnote>
  <w:footnote w:type="continuationSeparator" w:id="0">
    <w:p w14:paraId="2027758E" w14:textId="77777777" w:rsidR="001B7A51" w:rsidRDefault="001B7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D7473A"/>
    <w:multiLevelType w:val="hybridMultilevel"/>
    <w:tmpl w:val="72DCE63C"/>
    <w:lvl w:ilvl="0" w:tplc="4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4BF"/>
    <w:multiLevelType w:val="hybridMultilevel"/>
    <w:tmpl w:val="840432AE"/>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5"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9" w15:restartNumberingAfterBreak="0">
    <w:nsid w:val="6C635A7B"/>
    <w:multiLevelType w:val="hybridMultilevel"/>
    <w:tmpl w:val="1E38BA1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712532864">
    <w:abstractNumId w:val="3"/>
  </w:num>
  <w:num w:numId="2" w16cid:durableId="283119528">
    <w:abstractNumId w:val="16"/>
  </w:num>
  <w:num w:numId="3" w16cid:durableId="522399729">
    <w:abstractNumId w:val="18"/>
  </w:num>
  <w:num w:numId="4" w16cid:durableId="1949968882">
    <w:abstractNumId w:val="21"/>
  </w:num>
  <w:num w:numId="5" w16cid:durableId="1362633216">
    <w:abstractNumId w:val="9"/>
  </w:num>
  <w:num w:numId="6" w16cid:durableId="1213081725">
    <w:abstractNumId w:val="23"/>
  </w:num>
  <w:num w:numId="7" w16cid:durableId="89326363">
    <w:abstractNumId w:val="13"/>
  </w:num>
  <w:num w:numId="8" w16cid:durableId="1473983475">
    <w:abstractNumId w:val="30"/>
  </w:num>
  <w:num w:numId="9" w16cid:durableId="1849516876">
    <w:abstractNumId w:val="11"/>
  </w:num>
  <w:num w:numId="10" w16cid:durableId="688026324">
    <w:abstractNumId w:val="21"/>
    <w:lvlOverride w:ilvl="0">
      <w:startOverride w:val="1"/>
    </w:lvlOverride>
  </w:num>
  <w:num w:numId="11" w16cid:durableId="1666786771">
    <w:abstractNumId w:val="14"/>
  </w:num>
  <w:num w:numId="12" w16cid:durableId="1454909046">
    <w:abstractNumId w:val="1"/>
  </w:num>
  <w:num w:numId="13" w16cid:durableId="1915553571">
    <w:abstractNumId w:val="28"/>
  </w:num>
  <w:num w:numId="14" w16cid:durableId="1106997258">
    <w:abstractNumId w:val="5"/>
  </w:num>
  <w:num w:numId="15" w16cid:durableId="1092043051">
    <w:abstractNumId w:val="0"/>
  </w:num>
  <w:num w:numId="16" w16cid:durableId="686256181">
    <w:abstractNumId w:val="26"/>
  </w:num>
  <w:num w:numId="17" w16cid:durableId="699404480">
    <w:abstractNumId w:val="12"/>
  </w:num>
  <w:num w:numId="18" w16cid:durableId="1913200983">
    <w:abstractNumId w:val="24"/>
  </w:num>
  <w:num w:numId="19" w16cid:durableId="1688212935">
    <w:abstractNumId w:val="20"/>
  </w:num>
  <w:num w:numId="20" w16cid:durableId="412625274">
    <w:abstractNumId w:val="6"/>
  </w:num>
  <w:num w:numId="21" w16cid:durableId="1509052402">
    <w:abstractNumId w:val="22"/>
  </w:num>
  <w:num w:numId="22" w16cid:durableId="286130359">
    <w:abstractNumId w:val="19"/>
  </w:num>
  <w:num w:numId="23" w16cid:durableId="86734608">
    <w:abstractNumId w:val="27"/>
  </w:num>
  <w:num w:numId="24" w16cid:durableId="527179126">
    <w:abstractNumId w:val="15"/>
  </w:num>
  <w:num w:numId="25" w16cid:durableId="1736315861">
    <w:abstractNumId w:val="7"/>
  </w:num>
  <w:num w:numId="26" w16cid:durableId="1555778352">
    <w:abstractNumId w:val="17"/>
  </w:num>
  <w:num w:numId="27" w16cid:durableId="1672947934">
    <w:abstractNumId w:val="4"/>
  </w:num>
  <w:num w:numId="28" w16cid:durableId="915818031">
    <w:abstractNumId w:val="8"/>
  </w:num>
  <w:num w:numId="29" w16cid:durableId="14698560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22514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724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193615">
    <w:abstractNumId w:val="10"/>
  </w:num>
  <w:num w:numId="33" w16cid:durableId="227886376">
    <w:abstractNumId w:val="2"/>
  </w:num>
  <w:num w:numId="34" w16cid:durableId="130916898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5B7"/>
    <w:rsid w:val="00012892"/>
    <w:rsid w:val="000128B1"/>
    <w:rsid w:val="00012A0A"/>
    <w:rsid w:val="000150DD"/>
    <w:rsid w:val="000153C0"/>
    <w:rsid w:val="0001604F"/>
    <w:rsid w:val="00017BBF"/>
    <w:rsid w:val="00017E71"/>
    <w:rsid w:val="00020524"/>
    <w:rsid w:val="00023E88"/>
    <w:rsid w:val="0003246C"/>
    <w:rsid w:val="000358B8"/>
    <w:rsid w:val="0004026E"/>
    <w:rsid w:val="000443C9"/>
    <w:rsid w:val="00044860"/>
    <w:rsid w:val="00044E1B"/>
    <w:rsid w:val="00047641"/>
    <w:rsid w:val="00051C98"/>
    <w:rsid w:val="000626DB"/>
    <w:rsid w:val="0006314F"/>
    <w:rsid w:val="00063E1D"/>
    <w:rsid w:val="0006605C"/>
    <w:rsid w:val="00073535"/>
    <w:rsid w:val="00073CC8"/>
    <w:rsid w:val="00080A97"/>
    <w:rsid w:val="000843FE"/>
    <w:rsid w:val="00084C12"/>
    <w:rsid w:val="00087070"/>
    <w:rsid w:val="000913C3"/>
    <w:rsid w:val="00096E00"/>
    <w:rsid w:val="000B3761"/>
    <w:rsid w:val="000B3F31"/>
    <w:rsid w:val="000C14FF"/>
    <w:rsid w:val="000C2195"/>
    <w:rsid w:val="000C5085"/>
    <w:rsid w:val="000C6E3F"/>
    <w:rsid w:val="000D085F"/>
    <w:rsid w:val="000D2E7E"/>
    <w:rsid w:val="000D54FD"/>
    <w:rsid w:val="000E09B0"/>
    <w:rsid w:val="000E32EF"/>
    <w:rsid w:val="000E55D5"/>
    <w:rsid w:val="000F54C8"/>
    <w:rsid w:val="000F750F"/>
    <w:rsid w:val="00102303"/>
    <w:rsid w:val="00104755"/>
    <w:rsid w:val="00104B46"/>
    <w:rsid w:val="001053E5"/>
    <w:rsid w:val="00105FB5"/>
    <w:rsid w:val="0011019F"/>
    <w:rsid w:val="00111591"/>
    <w:rsid w:val="0012035A"/>
    <w:rsid w:val="0012053D"/>
    <w:rsid w:val="00122D99"/>
    <w:rsid w:val="00127360"/>
    <w:rsid w:val="001324C0"/>
    <w:rsid w:val="00136923"/>
    <w:rsid w:val="0014066D"/>
    <w:rsid w:val="00140D1D"/>
    <w:rsid w:val="001410F5"/>
    <w:rsid w:val="001464AB"/>
    <w:rsid w:val="0014687B"/>
    <w:rsid w:val="00173B5B"/>
    <w:rsid w:val="00176C03"/>
    <w:rsid w:val="0017715E"/>
    <w:rsid w:val="001775F4"/>
    <w:rsid w:val="001778A2"/>
    <w:rsid w:val="001839BA"/>
    <w:rsid w:val="00187E7F"/>
    <w:rsid w:val="00191A26"/>
    <w:rsid w:val="00192EE5"/>
    <w:rsid w:val="00193C26"/>
    <w:rsid w:val="00194281"/>
    <w:rsid w:val="00194B18"/>
    <w:rsid w:val="00195C79"/>
    <w:rsid w:val="00196972"/>
    <w:rsid w:val="001A1217"/>
    <w:rsid w:val="001A4114"/>
    <w:rsid w:val="001A525D"/>
    <w:rsid w:val="001A597C"/>
    <w:rsid w:val="001B1F65"/>
    <w:rsid w:val="001B3548"/>
    <w:rsid w:val="001B39D9"/>
    <w:rsid w:val="001B4DCC"/>
    <w:rsid w:val="001B5BC7"/>
    <w:rsid w:val="001B659F"/>
    <w:rsid w:val="001B7A51"/>
    <w:rsid w:val="001C1504"/>
    <w:rsid w:val="001C1680"/>
    <w:rsid w:val="001C1D05"/>
    <w:rsid w:val="001C1E8C"/>
    <w:rsid w:val="001C2A21"/>
    <w:rsid w:val="001C3487"/>
    <w:rsid w:val="001C3F1B"/>
    <w:rsid w:val="001C6622"/>
    <w:rsid w:val="001D0353"/>
    <w:rsid w:val="001D17E9"/>
    <w:rsid w:val="001E0510"/>
    <w:rsid w:val="001E63A2"/>
    <w:rsid w:val="001F4D9A"/>
    <w:rsid w:val="001F5B9B"/>
    <w:rsid w:val="00203B44"/>
    <w:rsid w:val="00207052"/>
    <w:rsid w:val="00211AAD"/>
    <w:rsid w:val="00212F4A"/>
    <w:rsid w:val="00213655"/>
    <w:rsid w:val="00220C28"/>
    <w:rsid w:val="00223871"/>
    <w:rsid w:val="0022468E"/>
    <w:rsid w:val="00225B77"/>
    <w:rsid w:val="0022622E"/>
    <w:rsid w:val="00226CC6"/>
    <w:rsid w:val="00232FC2"/>
    <w:rsid w:val="00240C62"/>
    <w:rsid w:val="00245855"/>
    <w:rsid w:val="00247886"/>
    <w:rsid w:val="0025683D"/>
    <w:rsid w:val="002570DF"/>
    <w:rsid w:val="00257DEE"/>
    <w:rsid w:val="0026058A"/>
    <w:rsid w:val="00261F2C"/>
    <w:rsid w:val="00267376"/>
    <w:rsid w:val="0027175B"/>
    <w:rsid w:val="00271C0F"/>
    <w:rsid w:val="00273A8C"/>
    <w:rsid w:val="0027411F"/>
    <w:rsid w:val="00285591"/>
    <w:rsid w:val="002904A3"/>
    <w:rsid w:val="00294804"/>
    <w:rsid w:val="002A2162"/>
    <w:rsid w:val="002A4C09"/>
    <w:rsid w:val="002A5168"/>
    <w:rsid w:val="002A62B8"/>
    <w:rsid w:val="002A7017"/>
    <w:rsid w:val="002B4351"/>
    <w:rsid w:val="002B497B"/>
    <w:rsid w:val="002C3388"/>
    <w:rsid w:val="002C7DDE"/>
    <w:rsid w:val="002D10D6"/>
    <w:rsid w:val="002D2C4F"/>
    <w:rsid w:val="002D77A5"/>
    <w:rsid w:val="002E165F"/>
    <w:rsid w:val="002E361D"/>
    <w:rsid w:val="002E573F"/>
    <w:rsid w:val="002F3C1A"/>
    <w:rsid w:val="002F3E31"/>
    <w:rsid w:val="002F667B"/>
    <w:rsid w:val="002F6D46"/>
    <w:rsid w:val="0030364F"/>
    <w:rsid w:val="003069B7"/>
    <w:rsid w:val="003078B0"/>
    <w:rsid w:val="00311104"/>
    <w:rsid w:val="0031256B"/>
    <w:rsid w:val="00314BD9"/>
    <w:rsid w:val="00321DD3"/>
    <w:rsid w:val="00322803"/>
    <w:rsid w:val="00322B89"/>
    <w:rsid w:val="00322EE8"/>
    <w:rsid w:val="00326938"/>
    <w:rsid w:val="00330691"/>
    <w:rsid w:val="003312CD"/>
    <w:rsid w:val="00332093"/>
    <w:rsid w:val="0033263C"/>
    <w:rsid w:val="00342DFB"/>
    <w:rsid w:val="00343B09"/>
    <w:rsid w:val="00346634"/>
    <w:rsid w:val="00346A80"/>
    <w:rsid w:val="00347388"/>
    <w:rsid w:val="003477BE"/>
    <w:rsid w:val="00352331"/>
    <w:rsid w:val="00353F06"/>
    <w:rsid w:val="00354AF2"/>
    <w:rsid w:val="0035595E"/>
    <w:rsid w:val="003566AE"/>
    <w:rsid w:val="00357241"/>
    <w:rsid w:val="0036049F"/>
    <w:rsid w:val="00360D17"/>
    <w:rsid w:val="00362743"/>
    <w:rsid w:val="00365D5A"/>
    <w:rsid w:val="00366694"/>
    <w:rsid w:val="00366D04"/>
    <w:rsid w:val="00367E15"/>
    <w:rsid w:val="00370A74"/>
    <w:rsid w:val="00370BC6"/>
    <w:rsid w:val="00372672"/>
    <w:rsid w:val="003738EF"/>
    <w:rsid w:val="003745CF"/>
    <w:rsid w:val="00374E13"/>
    <w:rsid w:val="0037629A"/>
    <w:rsid w:val="00377A50"/>
    <w:rsid w:val="00381672"/>
    <w:rsid w:val="00381963"/>
    <w:rsid w:val="0038542B"/>
    <w:rsid w:val="00387B7E"/>
    <w:rsid w:val="00390265"/>
    <w:rsid w:val="00392C15"/>
    <w:rsid w:val="003942C9"/>
    <w:rsid w:val="00394A2B"/>
    <w:rsid w:val="00397E3E"/>
    <w:rsid w:val="003A16A9"/>
    <w:rsid w:val="003B24E6"/>
    <w:rsid w:val="003B7223"/>
    <w:rsid w:val="003C1EE6"/>
    <w:rsid w:val="003C288F"/>
    <w:rsid w:val="003C7D1B"/>
    <w:rsid w:val="003D1C70"/>
    <w:rsid w:val="003D1D2D"/>
    <w:rsid w:val="003D5EC2"/>
    <w:rsid w:val="003E08F2"/>
    <w:rsid w:val="003E0C70"/>
    <w:rsid w:val="003E1925"/>
    <w:rsid w:val="003E756C"/>
    <w:rsid w:val="003F0767"/>
    <w:rsid w:val="003F340E"/>
    <w:rsid w:val="003F4F83"/>
    <w:rsid w:val="003F5CC1"/>
    <w:rsid w:val="003F6AAC"/>
    <w:rsid w:val="00410C20"/>
    <w:rsid w:val="00413266"/>
    <w:rsid w:val="00420524"/>
    <w:rsid w:val="00421434"/>
    <w:rsid w:val="0042166A"/>
    <w:rsid w:val="00423A21"/>
    <w:rsid w:val="00424F9A"/>
    <w:rsid w:val="00425B31"/>
    <w:rsid w:val="00435425"/>
    <w:rsid w:val="004358D9"/>
    <w:rsid w:val="004454F1"/>
    <w:rsid w:val="0044671E"/>
    <w:rsid w:val="00447466"/>
    <w:rsid w:val="00457D3E"/>
    <w:rsid w:val="00460AAF"/>
    <w:rsid w:val="00461AEA"/>
    <w:rsid w:val="004646B8"/>
    <w:rsid w:val="00471709"/>
    <w:rsid w:val="0047225D"/>
    <w:rsid w:val="004733E0"/>
    <w:rsid w:val="00477E03"/>
    <w:rsid w:val="0048285A"/>
    <w:rsid w:val="00486EC6"/>
    <w:rsid w:val="00494DBF"/>
    <w:rsid w:val="0049785F"/>
    <w:rsid w:val="004A0450"/>
    <w:rsid w:val="004A12A8"/>
    <w:rsid w:val="004A2219"/>
    <w:rsid w:val="004A2D3B"/>
    <w:rsid w:val="004A3A1D"/>
    <w:rsid w:val="004B1A59"/>
    <w:rsid w:val="004B1AD0"/>
    <w:rsid w:val="004B1C5C"/>
    <w:rsid w:val="004B1D90"/>
    <w:rsid w:val="004B7076"/>
    <w:rsid w:val="004B787A"/>
    <w:rsid w:val="004C1A53"/>
    <w:rsid w:val="004C2272"/>
    <w:rsid w:val="004C518B"/>
    <w:rsid w:val="004D1F39"/>
    <w:rsid w:val="004D2012"/>
    <w:rsid w:val="004D3FF2"/>
    <w:rsid w:val="004D7622"/>
    <w:rsid w:val="004E32A2"/>
    <w:rsid w:val="004F39B3"/>
    <w:rsid w:val="004F3DFF"/>
    <w:rsid w:val="004F7FBF"/>
    <w:rsid w:val="00505F89"/>
    <w:rsid w:val="005143CD"/>
    <w:rsid w:val="00514453"/>
    <w:rsid w:val="00514D35"/>
    <w:rsid w:val="0051663E"/>
    <w:rsid w:val="0051745A"/>
    <w:rsid w:val="005228D5"/>
    <w:rsid w:val="005268D3"/>
    <w:rsid w:val="00531FA5"/>
    <w:rsid w:val="005326F9"/>
    <w:rsid w:val="005328C1"/>
    <w:rsid w:val="00532F12"/>
    <w:rsid w:val="00533D06"/>
    <w:rsid w:val="00536E24"/>
    <w:rsid w:val="0053736A"/>
    <w:rsid w:val="005375BA"/>
    <w:rsid w:val="00537740"/>
    <w:rsid w:val="00537B0B"/>
    <w:rsid w:val="00542EE1"/>
    <w:rsid w:val="00550731"/>
    <w:rsid w:val="0055367C"/>
    <w:rsid w:val="005548C7"/>
    <w:rsid w:val="00554EFD"/>
    <w:rsid w:val="00555ECE"/>
    <w:rsid w:val="00561D22"/>
    <w:rsid w:val="005629D1"/>
    <w:rsid w:val="00565DCE"/>
    <w:rsid w:val="00566A3E"/>
    <w:rsid w:val="0057041B"/>
    <w:rsid w:val="005753C2"/>
    <w:rsid w:val="005801B5"/>
    <w:rsid w:val="00581F2A"/>
    <w:rsid w:val="005822FC"/>
    <w:rsid w:val="00584B8B"/>
    <w:rsid w:val="0059444E"/>
    <w:rsid w:val="00597722"/>
    <w:rsid w:val="005A15AA"/>
    <w:rsid w:val="005A4DE9"/>
    <w:rsid w:val="005A6928"/>
    <w:rsid w:val="005A7A2C"/>
    <w:rsid w:val="005B2F9C"/>
    <w:rsid w:val="005B32AD"/>
    <w:rsid w:val="005B6026"/>
    <w:rsid w:val="005B6C25"/>
    <w:rsid w:val="005B6F44"/>
    <w:rsid w:val="005C38C5"/>
    <w:rsid w:val="005C602A"/>
    <w:rsid w:val="005D034A"/>
    <w:rsid w:val="005D0A9A"/>
    <w:rsid w:val="005D2DF6"/>
    <w:rsid w:val="005D3372"/>
    <w:rsid w:val="005D534B"/>
    <w:rsid w:val="005E129E"/>
    <w:rsid w:val="005E180E"/>
    <w:rsid w:val="005E39D8"/>
    <w:rsid w:val="005E42A5"/>
    <w:rsid w:val="005E7582"/>
    <w:rsid w:val="005F0C14"/>
    <w:rsid w:val="005F4762"/>
    <w:rsid w:val="006005A3"/>
    <w:rsid w:val="00604C9A"/>
    <w:rsid w:val="00605371"/>
    <w:rsid w:val="006150BE"/>
    <w:rsid w:val="00616F69"/>
    <w:rsid w:val="0062374C"/>
    <w:rsid w:val="006268BC"/>
    <w:rsid w:val="006322C2"/>
    <w:rsid w:val="00636181"/>
    <w:rsid w:val="006363D3"/>
    <w:rsid w:val="006376C2"/>
    <w:rsid w:val="0064319A"/>
    <w:rsid w:val="00645028"/>
    <w:rsid w:val="00651957"/>
    <w:rsid w:val="00653082"/>
    <w:rsid w:val="00653751"/>
    <w:rsid w:val="006545CD"/>
    <w:rsid w:val="00657581"/>
    <w:rsid w:val="00657AF3"/>
    <w:rsid w:val="006636A2"/>
    <w:rsid w:val="0066602E"/>
    <w:rsid w:val="006660A1"/>
    <w:rsid w:val="00666864"/>
    <w:rsid w:val="00671DA8"/>
    <w:rsid w:val="006727E7"/>
    <w:rsid w:val="00676FA3"/>
    <w:rsid w:val="0067755F"/>
    <w:rsid w:val="00677678"/>
    <w:rsid w:val="0067791A"/>
    <w:rsid w:val="0068074E"/>
    <w:rsid w:val="00683A96"/>
    <w:rsid w:val="006843EF"/>
    <w:rsid w:val="0069046E"/>
    <w:rsid w:val="00693EDE"/>
    <w:rsid w:val="00693FCD"/>
    <w:rsid w:val="0069456F"/>
    <w:rsid w:val="00695654"/>
    <w:rsid w:val="00695C7E"/>
    <w:rsid w:val="006A2604"/>
    <w:rsid w:val="006A4A7A"/>
    <w:rsid w:val="006A58FA"/>
    <w:rsid w:val="006A7604"/>
    <w:rsid w:val="006B451D"/>
    <w:rsid w:val="006C4E35"/>
    <w:rsid w:val="006C5397"/>
    <w:rsid w:val="006C6D91"/>
    <w:rsid w:val="006D11A7"/>
    <w:rsid w:val="006D6645"/>
    <w:rsid w:val="006E03D3"/>
    <w:rsid w:val="006E1308"/>
    <w:rsid w:val="006E4266"/>
    <w:rsid w:val="006F4B68"/>
    <w:rsid w:val="006F4F8F"/>
    <w:rsid w:val="006F5B57"/>
    <w:rsid w:val="00701092"/>
    <w:rsid w:val="00703EFE"/>
    <w:rsid w:val="007060C1"/>
    <w:rsid w:val="0072242F"/>
    <w:rsid w:val="00722B69"/>
    <w:rsid w:val="0072318B"/>
    <w:rsid w:val="00723CA4"/>
    <w:rsid w:val="007267D6"/>
    <w:rsid w:val="0072706E"/>
    <w:rsid w:val="00736925"/>
    <w:rsid w:val="00736A74"/>
    <w:rsid w:val="00736DA6"/>
    <w:rsid w:val="00737A3C"/>
    <w:rsid w:val="00737B9A"/>
    <w:rsid w:val="00742720"/>
    <w:rsid w:val="00742F73"/>
    <w:rsid w:val="007473F1"/>
    <w:rsid w:val="0075074D"/>
    <w:rsid w:val="00751B68"/>
    <w:rsid w:val="00755FBD"/>
    <w:rsid w:val="00763C0A"/>
    <w:rsid w:val="007642DA"/>
    <w:rsid w:val="00765FBC"/>
    <w:rsid w:val="00772E3F"/>
    <w:rsid w:val="0077572B"/>
    <w:rsid w:val="007762B2"/>
    <w:rsid w:val="00776CE2"/>
    <w:rsid w:val="00780EAA"/>
    <w:rsid w:val="0078259D"/>
    <w:rsid w:val="00784871"/>
    <w:rsid w:val="007920F0"/>
    <w:rsid w:val="0079279C"/>
    <w:rsid w:val="0079506D"/>
    <w:rsid w:val="00795A35"/>
    <w:rsid w:val="00797267"/>
    <w:rsid w:val="00797486"/>
    <w:rsid w:val="007A1502"/>
    <w:rsid w:val="007A2E66"/>
    <w:rsid w:val="007A645F"/>
    <w:rsid w:val="007A78DE"/>
    <w:rsid w:val="007B1D16"/>
    <w:rsid w:val="007B3A76"/>
    <w:rsid w:val="007B7FC0"/>
    <w:rsid w:val="007C0932"/>
    <w:rsid w:val="007C41EF"/>
    <w:rsid w:val="007C6B89"/>
    <w:rsid w:val="007C7827"/>
    <w:rsid w:val="007D1A1F"/>
    <w:rsid w:val="007D60C5"/>
    <w:rsid w:val="007E1F4F"/>
    <w:rsid w:val="007E5FF2"/>
    <w:rsid w:val="007E6B98"/>
    <w:rsid w:val="007E7710"/>
    <w:rsid w:val="007F0169"/>
    <w:rsid w:val="007F1A1B"/>
    <w:rsid w:val="007F21F9"/>
    <w:rsid w:val="007F2AB1"/>
    <w:rsid w:val="007F2AFB"/>
    <w:rsid w:val="007F5306"/>
    <w:rsid w:val="007F6B9B"/>
    <w:rsid w:val="007F6C93"/>
    <w:rsid w:val="00801F13"/>
    <w:rsid w:val="0080504A"/>
    <w:rsid w:val="008158D6"/>
    <w:rsid w:val="00817879"/>
    <w:rsid w:val="00817A66"/>
    <w:rsid w:val="0082136E"/>
    <w:rsid w:val="00834387"/>
    <w:rsid w:val="00835DE6"/>
    <w:rsid w:val="00843D2E"/>
    <w:rsid w:val="00843EFD"/>
    <w:rsid w:val="00844477"/>
    <w:rsid w:val="00850720"/>
    <w:rsid w:val="00852181"/>
    <w:rsid w:val="00852901"/>
    <w:rsid w:val="0086470F"/>
    <w:rsid w:val="00865437"/>
    <w:rsid w:val="00866403"/>
    <w:rsid w:val="00871A04"/>
    <w:rsid w:val="00872B10"/>
    <w:rsid w:val="008734DE"/>
    <w:rsid w:val="00873817"/>
    <w:rsid w:val="00875111"/>
    <w:rsid w:val="008966D6"/>
    <w:rsid w:val="008A0253"/>
    <w:rsid w:val="008A2821"/>
    <w:rsid w:val="008A485A"/>
    <w:rsid w:val="008A580E"/>
    <w:rsid w:val="008B0E0D"/>
    <w:rsid w:val="008B5B04"/>
    <w:rsid w:val="008B7144"/>
    <w:rsid w:val="008C510C"/>
    <w:rsid w:val="008C60E8"/>
    <w:rsid w:val="008C61A3"/>
    <w:rsid w:val="008C67F8"/>
    <w:rsid w:val="008C756D"/>
    <w:rsid w:val="008D151B"/>
    <w:rsid w:val="008E0B89"/>
    <w:rsid w:val="008E2564"/>
    <w:rsid w:val="008E2A3F"/>
    <w:rsid w:val="008E37E0"/>
    <w:rsid w:val="008E7E2A"/>
    <w:rsid w:val="008F0671"/>
    <w:rsid w:val="008F2453"/>
    <w:rsid w:val="008F5871"/>
    <w:rsid w:val="0090157C"/>
    <w:rsid w:val="00907220"/>
    <w:rsid w:val="00911744"/>
    <w:rsid w:val="00911AC1"/>
    <w:rsid w:val="00916129"/>
    <w:rsid w:val="00920CAC"/>
    <w:rsid w:val="00922984"/>
    <w:rsid w:val="00924A3C"/>
    <w:rsid w:val="00926CA0"/>
    <w:rsid w:val="00930BB0"/>
    <w:rsid w:val="0093178E"/>
    <w:rsid w:val="009348C2"/>
    <w:rsid w:val="00937D8C"/>
    <w:rsid w:val="00940C7E"/>
    <w:rsid w:val="00942887"/>
    <w:rsid w:val="00943D72"/>
    <w:rsid w:val="00947915"/>
    <w:rsid w:val="009533F6"/>
    <w:rsid w:val="00953CA6"/>
    <w:rsid w:val="00956075"/>
    <w:rsid w:val="00956953"/>
    <w:rsid w:val="00960377"/>
    <w:rsid w:val="009664B2"/>
    <w:rsid w:val="00967396"/>
    <w:rsid w:val="009716E5"/>
    <w:rsid w:val="00971AD0"/>
    <w:rsid w:val="00974320"/>
    <w:rsid w:val="0097640E"/>
    <w:rsid w:val="0097743C"/>
    <w:rsid w:val="00981CDC"/>
    <w:rsid w:val="00983FD5"/>
    <w:rsid w:val="00987981"/>
    <w:rsid w:val="009918CD"/>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7257"/>
    <w:rsid w:val="009D1ABB"/>
    <w:rsid w:val="009D475B"/>
    <w:rsid w:val="009D6539"/>
    <w:rsid w:val="009D699A"/>
    <w:rsid w:val="009D6FD2"/>
    <w:rsid w:val="009E3541"/>
    <w:rsid w:val="009E3719"/>
    <w:rsid w:val="009E3C69"/>
    <w:rsid w:val="00A00A2B"/>
    <w:rsid w:val="00A14490"/>
    <w:rsid w:val="00A17426"/>
    <w:rsid w:val="00A17703"/>
    <w:rsid w:val="00A23E60"/>
    <w:rsid w:val="00A246EF"/>
    <w:rsid w:val="00A254A9"/>
    <w:rsid w:val="00A27A93"/>
    <w:rsid w:val="00A27E7D"/>
    <w:rsid w:val="00A31D78"/>
    <w:rsid w:val="00A322DD"/>
    <w:rsid w:val="00A32C38"/>
    <w:rsid w:val="00A40E41"/>
    <w:rsid w:val="00A42C5E"/>
    <w:rsid w:val="00A46ECD"/>
    <w:rsid w:val="00A5269E"/>
    <w:rsid w:val="00A64A87"/>
    <w:rsid w:val="00A66BC0"/>
    <w:rsid w:val="00A67D52"/>
    <w:rsid w:val="00A700DB"/>
    <w:rsid w:val="00A71163"/>
    <w:rsid w:val="00A72477"/>
    <w:rsid w:val="00A74788"/>
    <w:rsid w:val="00A7649C"/>
    <w:rsid w:val="00A819D9"/>
    <w:rsid w:val="00A86A3D"/>
    <w:rsid w:val="00A9308E"/>
    <w:rsid w:val="00A939DE"/>
    <w:rsid w:val="00A93D0A"/>
    <w:rsid w:val="00A94D0E"/>
    <w:rsid w:val="00A97270"/>
    <w:rsid w:val="00A972E0"/>
    <w:rsid w:val="00AA1DB4"/>
    <w:rsid w:val="00AA7535"/>
    <w:rsid w:val="00AB068B"/>
    <w:rsid w:val="00AB0744"/>
    <w:rsid w:val="00AB17E7"/>
    <w:rsid w:val="00AB2130"/>
    <w:rsid w:val="00AC28BA"/>
    <w:rsid w:val="00AC31D3"/>
    <w:rsid w:val="00AC3C51"/>
    <w:rsid w:val="00AC6DEB"/>
    <w:rsid w:val="00AD2215"/>
    <w:rsid w:val="00AD3F53"/>
    <w:rsid w:val="00AD5F16"/>
    <w:rsid w:val="00AE02CE"/>
    <w:rsid w:val="00AE15CF"/>
    <w:rsid w:val="00AE2530"/>
    <w:rsid w:val="00AE27E7"/>
    <w:rsid w:val="00AF1E81"/>
    <w:rsid w:val="00AF414F"/>
    <w:rsid w:val="00AF7560"/>
    <w:rsid w:val="00B01CE9"/>
    <w:rsid w:val="00B047E8"/>
    <w:rsid w:val="00B07E76"/>
    <w:rsid w:val="00B10405"/>
    <w:rsid w:val="00B11B49"/>
    <w:rsid w:val="00B13B89"/>
    <w:rsid w:val="00B1799C"/>
    <w:rsid w:val="00B21900"/>
    <w:rsid w:val="00B34929"/>
    <w:rsid w:val="00B373C9"/>
    <w:rsid w:val="00B4094B"/>
    <w:rsid w:val="00B4158E"/>
    <w:rsid w:val="00B51936"/>
    <w:rsid w:val="00B5619A"/>
    <w:rsid w:val="00B56FAA"/>
    <w:rsid w:val="00B65787"/>
    <w:rsid w:val="00B659F5"/>
    <w:rsid w:val="00B70EC1"/>
    <w:rsid w:val="00B71DD0"/>
    <w:rsid w:val="00B72375"/>
    <w:rsid w:val="00B72D26"/>
    <w:rsid w:val="00B7463B"/>
    <w:rsid w:val="00B766A8"/>
    <w:rsid w:val="00B775A3"/>
    <w:rsid w:val="00B851B8"/>
    <w:rsid w:val="00B8541C"/>
    <w:rsid w:val="00B961CF"/>
    <w:rsid w:val="00BA10BC"/>
    <w:rsid w:val="00BA292A"/>
    <w:rsid w:val="00BA5EFE"/>
    <w:rsid w:val="00BB4068"/>
    <w:rsid w:val="00BB53E5"/>
    <w:rsid w:val="00BB64E4"/>
    <w:rsid w:val="00BC4673"/>
    <w:rsid w:val="00BC4724"/>
    <w:rsid w:val="00BC4F6C"/>
    <w:rsid w:val="00BC7583"/>
    <w:rsid w:val="00BD2779"/>
    <w:rsid w:val="00BD4F8F"/>
    <w:rsid w:val="00BD53FD"/>
    <w:rsid w:val="00BE507A"/>
    <w:rsid w:val="00BE6016"/>
    <w:rsid w:val="00BE7C73"/>
    <w:rsid w:val="00BF31DA"/>
    <w:rsid w:val="00BF580E"/>
    <w:rsid w:val="00BF7447"/>
    <w:rsid w:val="00C00A63"/>
    <w:rsid w:val="00C01D9E"/>
    <w:rsid w:val="00C01DDA"/>
    <w:rsid w:val="00C0255A"/>
    <w:rsid w:val="00C03BAC"/>
    <w:rsid w:val="00C06B37"/>
    <w:rsid w:val="00C12295"/>
    <w:rsid w:val="00C122EB"/>
    <w:rsid w:val="00C1279E"/>
    <w:rsid w:val="00C14543"/>
    <w:rsid w:val="00C20AB9"/>
    <w:rsid w:val="00C2325E"/>
    <w:rsid w:val="00C279E7"/>
    <w:rsid w:val="00C31D9B"/>
    <w:rsid w:val="00C32FA8"/>
    <w:rsid w:val="00C348A9"/>
    <w:rsid w:val="00C3757F"/>
    <w:rsid w:val="00C43FCC"/>
    <w:rsid w:val="00C45469"/>
    <w:rsid w:val="00C47870"/>
    <w:rsid w:val="00C548F6"/>
    <w:rsid w:val="00C57123"/>
    <w:rsid w:val="00C579C0"/>
    <w:rsid w:val="00C61B13"/>
    <w:rsid w:val="00C61F10"/>
    <w:rsid w:val="00C6582E"/>
    <w:rsid w:val="00C67C43"/>
    <w:rsid w:val="00C7023A"/>
    <w:rsid w:val="00C722CD"/>
    <w:rsid w:val="00C73424"/>
    <w:rsid w:val="00C76D2F"/>
    <w:rsid w:val="00C878C8"/>
    <w:rsid w:val="00C91EC5"/>
    <w:rsid w:val="00C93740"/>
    <w:rsid w:val="00C96598"/>
    <w:rsid w:val="00C96F00"/>
    <w:rsid w:val="00CA27CA"/>
    <w:rsid w:val="00CA5081"/>
    <w:rsid w:val="00CA766F"/>
    <w:rsid w:val="00CB2D11"/>
    <w:rsid w:val="00CB3C27"/>
    <w:rsid w:val="00CB6696"/>
    <w:rsid w:val="00CB682D"/>
    <w:rsid w:val="00CC0584"/>
    <w:rsid w:val="00CC250A"/>
    <w:rsid w:val="00CC444A"/>
    <w:rsid w:val="00CC5F3E"/>
    <w:rsid w:val="00CC76C9"/>
    <w:rsid w:val="00CD27EC"/>
    <w:rsid w:val="00CD6919"/>
    <w:rsid w:val="00CE3ECB"/>
    <w:rsid w:val="00CE4B0B"/>
    <w:rsid w:val="00CE4D1D"/>
    <w:rsid w:val="00CE4E6D"/>
    <w:rsid w:val="00CE592C"/>
    <w:rsid w:val="00CE7B66"/>
    <w:rsid w:val="00CF11FF"/>
    <w:rsid w:val="00D04452"/>
    <w:rsid w:val="00D0633E"/>
    <w:rsid w:val="00D14185"/>
    <w:rsid w:val="00D14D54"/>
    <w:rsid w:val="00D14E4F"/>
    <w:rsid w:val="00D151D0"/>
    <w:rsid w:val="00D17038"/>
    <w:rsid w:val="00D22E6A"/>
    <w:rsid w:val="00D2384E"/>
    <w:rsid w:val="00D25186"/>
    <w:rsid w:val="00D30030"/>
    <w:rsid w:val="00D301FE"/>
    <w:rsid w:val="00D31848"/>
    <w:rsid w:val="00D34D5D"/>
    <w:rsid w:val="00D35324"/>
    <w:rsid w:val="00D4100F"/>
    <w:rsid w:val="00D41814"/>
    <w:rsid w:val="00D455FB"/>
    <w:rsid w:val="00D4767E"/>
    <w:rsid w:val="00D50015"/>
    <w:rsid w:val="00D51062"/>
    <w:rsid w:val="00D533CD"/>
    <w:rsid w:val="00D54F80"/>
    <w:rsid w:val="00D56767"/>
    <w:rsid w:val="00D618BD"/>
    <w:rsid w:val="00D63BA9"/>
    <w:rsid w:val="00D6407A"/>
    <w:rsid w:val="00D64DCC"/>
    <w:rsid w:val="00D656FE"/>
    <w:rsid w:val="00D81C98"/>
    <w:rsid w:val="00D81DC3"/>
    <w:rsid w:val="00D8443B"/>
    <w:rsid w:val="00D84F77"/>
    <w:rsid w:val="00D9178E"/>
    <w:rsid w:val="00D954A6"/>
    <w:rsid w:val="00D96D29"/>
    <w:rsid w:val="00DA1AEF"/>
    <w:rsid w:val="00DA4114"/>
    <w:rsid w:val="00DA75C0"/>
    <w:rsid w:val="00DB3A5C"/>
    <w:rsid w:val="00DB79C9"/>
    <w:rsid w:val="00DC5247"/>
    <w:rsid w:val="00DC71B2"/>
    <w:rsid w:val="00DC75B2"/>
    <w:rsid w:val="00DC786C"/>
    <w:rsid w:val="00DD116D"/>
    <w:rsid w:val="00DD5B16"/>
    <w:rsid w:val="00DE2FB0"/>
    <w:rsid w:val="00DE4BB5"/>
    <w:rsid w:val="00DE5535"/>
    <w:rsid w:val="00DE5991"/>
    <w:rsid w:val="00DE5D66"/>
    <w:rsid w:val="00DE7545"/>
    <w:rsid w:val="00DF4294"/>
    <w:rsid w:val="00DF4D37"/>
    <w:rsid w:val="00E01837"/>
    <w:rsid w:val="00E04313"/>
    <w:rsid w:val="00E071AE"/>
    <w:rsid w:val="00E117A3"/>
    <w:rsid w:val="00E11DDE"/>
    <w:rsid w:val="00E12918"/>
    <w:rsid w:val="00E13DA7"/>
    <w:rsid w:val="00E1600D"/>
    <w:rsid w:val="00E22155"/>
    <w:rsid w:val="00E23CCA"/>
    <w:rsid w:val="00E24423"/>
    <w:rsid w:val="00E30708"/>
    <w:rsid w:val="00E32908"/>
    <w:rsid w:val="00E36562"/>
    <w:rsid w:val="00E36989"/>
    <w:rsid w:val="00E40DD4"/>
    <w:rsid w:val="00E41616"/>
    <w:rsid w:val="00E42C1D"/>
    <w:rsid w:val="00E459AD"/>
    <w:rsid w:val="00E45A92"/>
    <w:rsid w:val="00E47250"/>
    <w:rsid w:val="00E478EF"/>
    <w:rsid w:val="00E47F01"/>
    <w:rsid w:val="00E50937"/>
    <w:rsid w:val="00E51FD2"/>
    <w:rsid w:val="00E52E7D"/>
    <w:rsid w:val="00E532EE"/>
    <w:rsid w:val="00E53DA8"/>
    <w:rsid w:val="00E562A0"/>
    <w:rsid w:val="00E57F18"/>
    <w:rsid w:val="00E60BCB"/>
    <w:rsid w:val="00E63F0C"/>
    <w:rsid w:val="00E65421"/>
    <w:rsid w:val="00E65512"/>
    <w:rsid w:val="00E73CED"/>
    <w:rsid w:val="00E77F99"/>
    <w:rsid w:val="00E80927"/>
    <w:rsid w:val="00E83753"/>
    <w:rsid w:val="00E87A33"/>
    <w:rsid w:val="00E96504"/>
    <w:rsid w:val="00E97072"/>
    <w:rsid w:val="00EA064B"/>
    <w:rsid w:val="00EA146C"/>
    <w:rsid w:val="00EA2AA9"/>
    <w:rsid w:val="00EB3960"/>
    <w:rsid w:val="00EB5864"/>
    <w:rsid w:val="00EB64AF"/>
    <w:rsid w:val="00EC4C38"/>
    <w:rsid w:val="00EC7099"/>
    <w:rsid w:val="00EC713F"/>
    <w:rsid w:val="00ED237B"/>
    <w:rsid w:val="00ED3BFE"/>
    <w:rsid w:val="00ED52F4"/>
    <w:rsid w:val="00EE1CC9"/>
    <w:rsid w:val="00EE3256"/>
    <w:rsid w:val="00EE5A39"/>
    <w:rsid w:val="00EF053E"/>
    <w:rsid w:val="00EF1408"/>
    <w:rsid w:val="00EF3D32"/>
    <w:rsid w:val="00EF5296"/>
    <w:rsid w:val="00EF6025"/>
    <w:rsid w:val="00EF78F4"/>
    <w:rsid w:val="00F01D2C"/>
    <w:rsid w:val="00F0232F"/>
    <w:rsid w:val="00F027A7"/>
    <w:rsid w:val="00F07D9B"/>
    <w:rsid w:val="00F102A2"/>
    <w:rsid w:val="00F12E5B"/>
    <w:rsid w:val="00F22DC4"/>
    <w:rsid w:val="00F249ED"/>
    <w:rsid w:val="00F24DE4"/>
    <w:rsid w:val="00F27685"/>
    <w:rsid w:val="00F33414"/>
    <w:rsid w:val="00F41C8C"/>
    <w:rsid w:val="00F41F84"/>
    <w:rsid w:val="00F424D6"/>
    <w:rsid w:val="00F429F4"/>
    <w:rsid w:val="00F4303B"/>
    <w:rsid w:val="00F43603"/>
    <w:rsid w:val="00F45152"/>
    <w:rsid w:val="00F47D28"/>
    <w:rsid w:val="00F52F59"/>
    <w:rsid w:val="00F562F3"/>
    <w:rsid w:val="00F56BCC"/>
    <w:rsid w:val="00F615DB"/>
    <w:rsid w:val="00F625F7"/>
    <w:rsid w:val="00F6281E"/>
    <w:rsid w:val="00F6514C"/>
    <w:rsid w:val="00F65954"/>
    <w:rsid w:val="00F67265"/>
    <w:rsid w:val="00F70CAC"/>
    <w:rsid w:val="00F7299D"/>
    <w:rsid w:val="00F80218"/>
    <w:rsid w:val="00F80F24"/>
    <w:rsid w:val="00F8110A"/>
    <w:rsid w:val="00F82E0B"/>
    <w:rsid w:val="00F96C5E"/>
    <w:rsid w:val="00F97521"/>
    <w:rsid w:val="00FA277F"/>
    <w:rsid w:val="00FA44E6"/>
    <w:rsid w:val="00FA46D4"/>
    <w:rsid w:val="00FA4D18"/>
    <w:rsid w:val="00FA7CB1"/>
    <w:rsid w:val="00FB2175"/>
    <w:rsid w:val="00FB4FEC"/>
    <w:rsid w:val="00FC0E06"/>
    <w:rsid w:val="00FC455D"/>
    <w:rsid w:val="00FC4D59"/>
    <w:rsid w:val="00FD0CB0"/>
    <w:rsid w:val="00FD7311"/>
    <w:rsid w:val="00FE2F2C"/>
    <w:rsid w:val="00FF2CED"/>
    <w:rsid w:val="00FF4F6E"/>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54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510">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296229312">
      <w:bodyDiv w:val="1"/>
      <w:marLeft w:val="0"/>
      <w:marRight w:val="0"/>
      <w:marTop w:val="0"/>
      <w:marBottom w:val="0"/>
      <w:divBdr>
        <w:top w:val="none" w:sz="0" w:space="0" w:color="auto"/>
        <w:left w:val="none" w:sz="0" w:space="0" w:color="auto"/>
        <w:bottom w:val="none" w:sz="0" w:space="0" w:color="auto"/>
        <w:right w:val="none" w:sz="0" w:space="0" w:color="auto"/>
      </w:divBdr>
    </w:div>
    <w:div w:id="310866332">
      <w:bodyDiv w:val="1"/>
      <w:marLeft w:val="0"/>
      <w:marRight w:val="0"/>
      <w:marTop w:val="0"/>
      <w:marBottom w:val="0"/>
      <w:divBdr>
        <w:top w:val="none" w:sz="0" w:space="0" w:color="auto"/>
        <w:left w:val="none" w:sz="0" w:space="0" w:color="auto"/>
        <w:bottom w:val="none" w:sz="0" w:space="0" w:color="auto"/>
        <w:right w:val="none" w:sz="0" w:space="0" w:color="auto"/>
      </w:divBdr>
    </w:div>
    <w:div w:id="372658700">
      <w:bodyDiv w:val="1"/>
      <w:marLeft w:val="0"/>
      <w:marRight w:val="0"/>
      <w:marTop w:val="0"/>
      <w:marBottom w:val="0"/>
      <w:divBdr>
        <w:top w:val="none" w:sz="0" w:space="0" w:color="auto"/>
        <w:left w:val="none" w:sz="0" w:space="0" w:color="auto"/>
        <w:bottom w:val="none" w:sz="0" w:space="0" w:color="auto"/>
        <w:right w:val="none" w:sz="0" w:space="0" w:color="auto"/>
      </w:divBdr>
    </w:div>
    <w:div w:id="456067945">
      <w:bodyDiv w:val="1"/>
      <w:marLeft w:val="0"/>
      <w:marRight w:val="0"/>
      <w:marTop w:val="0"/>
      <w:marBottom w:val="0"/>
      <w:divBdr>
        <w:top w:val="none" w:sz="0" w:space="0" w:color="auto"/>
        <w:left w:val="none" w:sz="0" w:space="0" w:color="auto"/>
        <w:bottom w:val="none" w:sz="0" w:space="0" w:color="auto"/>
        <w:right w:val="none" w:sz="0" w:space="0" w:color="auto"/>
      </w:divBdr>
    </w:div>
    <w:div w:id="489948620">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755790885">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151940970">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63196317">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09378023">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12040</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Purav Rajesh Mehta/Product Mgmt.</cp:lastModifiedBy>
  <cp:revision>7</cp:revision>
  <cp:lastPrinted>2020-02-27T11:53:00Z</cp:lastPrinted>
  <dcterms:created xsi:type="dcterms:W3CDTF">2026-07-13T11:20:00Z</dcterms:created>
  <dcterms:modified xsi:type="dcterms:W3CDTF">2026-07-23T14:29:00Z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